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20" w:hanging="0"/>
        <w:rPr/>
      </w:pPr>
      <w:bookmarkStart w:id="0" w:name="block-1651311"/>
      <w:bookmarkStart w:id="1" w:name="block-1651311"/>
      <w:bookmarkEnd w:id="1"/>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864225" cy="80651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864225" cy="8065135"/>
                    </a:xfrm>
                    <a:prstGeom prst="rect">
                      <a:avLst/>
                    </a:prstGeom>
                  </pic:spPr>
                </pic:pic>
              </a:graphicData>
            </a:graphic>
          </wp:anchor>
        </w:drawing>
      </w:r>
    </w:p>
    <w:p>
      <w:pPr>
        <w:sectPr>
          <w:type w:val="nextPage"/>
          <w:pgSz w:w="11906" w:h="16383"/>
          <w:pgMar w:left="1701" w:right="850" w:header="0" w:top="1134" w:footer="0" w:bottom="1134" w:gutter="0"/>
          <w:pgNumType w:fmt="decimal"/>
          <w:formProt w:val="false"/>
          <w:textDirection w:val="lrTb"/>
          <w:docGrid w:type="default" w:linePitch="299" w:charSpace="4294965247"/>
        </w:sectPr>
        <w:pStyle w:val="Normal"/>
        <w:spacing w:before="0" w:after="0"/>
        <w:ind w:left="120" w:hanging="0"/>
        <w:rPr/>
      </w:pPr>
      <w:r>
        <w:rPr/>
      </w:r>
    </w:p>
    <w:p>
      <w:pPr>
        <w:pStyle w:val="Normal"/>
        <w:spacing w:lineRule="auto" w:line="264" w:before="0" w:after="0"/>
        <w:ind w:left="120" w:hanging="0"/>
        <w:jc w:val="both"/>
        <w:rPr>
          <w:lang w:val="ru-RU"/>
        </w:rPr>
      </w:pPr>
      <w:bookmarkStart w:id="2" w:name="block-1651312"/>
      <w:bookmarkStart w:id="3" w:name="block-16513111"/>
      <w:bookmarkEnd w:id="2"/>
      <w:bookmarkEnd w:id="3"/>
      <w:r>
        <w:rPr>
          <w:rFonts w:ascii="Times New Roman" w:hAnsi="Times New Roman"/>
          <w:b/>
          <w:color w:val="000000"/>
          <w:sz w:val="28"/>
          <w:lang w:val="ru-RU"/>
        </w:rPr>
        <w:t xml:space="preserve">                   </w:t>
      </w:r>
      <w:r>
        <w:rPr>
          <w:rFonts w:ascii="Times New Roman" w:hAnsi="Times New Roman"/>
          <w:b/>
          <w:color w:val="000000"/>
          <w:sz w:val="28"/>
          <w:lang w:val="ru-RU"/>
        </w:rPr>
        <w:t>ПОЯСНИТЕЛЬНАЯ ЗАПИСКА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pStyle w:val="Normal"/>
        <w:spacing w:lineRule="auto" w:line="264" w:before="0" w:after="0"/>
        <w:ind w:firstLine="600"/>
        <w:jc w:val="both"/>
        <w:rPr>
          <w:lang w:val="ru-RU"/>
        </w:rPr>
      </w:pPr>
      <w:r>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pStyle w:val="Normal"/>
        <w:spacing w:lineRule="auto" w:line="264" w:before="0" w:after="0"/>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pStyle w:val="Normal"/>
        <w:spacing w:lineRule="auto" w:line="264" w:before="0" w:after="0"/>
        <w:ind w:firstLine="600"/>
        <w:jc w:val="both"/>
        <w:rPr>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r>
        <w:rPr>
          <w:rFonts w:ascii="Times New Roman" w:hAnsi="Times New Roman"/>
          <w:color w:val="000000"/>
          <w:sz w:val="28"/>
          <w:lang w:val="ru-RU"/>
        </w:rPr>
        <w:t xml:space="preserve">Достижение указанных целей возможно при решении учебных задач, которые постепенно усложняются от 5 к 9 классу. </w:t>
      </w:r>
    </w:p>
    <w:p>
      <w:pPr>
        <w:pStyle w:val="Normal"/>
        <w:spacing w:lineRule="auto" w:line="264" w:before="0" w:after="0"/>
        <w:ind w:firstLine="600"/>
        <w:jc w:val="both"/>
        <w:rPr>
          <w:lang w:val="ru-RU"/>
        </w:rPr>
      </w:pPr>
      <w:r>
        <w:rPr>
          <w:rFonts w:ascii="Times New Roman" w:hAnsi="Times New Roman"/>
          <w:b/>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w:t>
      </w:r>
      <w:r>
        <w:rPr>
          <w:rFonts w:ascii="Times New Roman" w:hAnsi="Times New Roman"/>
          <w:color w:val="000000"/>
          <w:sz w:val="28"/>
          <w:lang w:val="ru-RU"/>
        </w:rPr>
        <w:t xml:space="preserve">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этом </w:t>
      </w:r>
      <w:r>
        <w:rPr>
          <w:rFonts w:ascii="Times New Roman" w:hAnsi="Times New Roman"/>
          <w:b/>
          <w:color w:val="000000"/>
          <w:sz w:val="28"/>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w:t>
      </w:r>
      <w:r>
        <w:rPr>
          <w:rFonts w:ascii="Times New Roman" w:hAnsi="Times New Roman"/>
          <w:color w:val="000000"/>
          <w:sz w:val="28"/>
          <w:lang w:val="ru-RU"/>
        </w:rPr>
        <w:t xml:space="preserve"> </w:t>
      </w:r>
      <w:r>
        <w:rPr>
          <w:rFonts w:ascii="Times New Roman" w:hAnsi="Times New Roman"/>
          <w:b/>
          <w:color w:val="000000"/>
          <w:sz w:val="28"/>
          <w:lang w:val="ru-RU"/>
        </w:rPr>
        <w:t>мире, с гармонизацией отношений человека и общества,</w:t>
      </w:r>
      <w:r>
        <w:rPr>
          <w:rFonts w:ascii="Times New Roman" w:hAnsi="Times New Roman"/>
          <w:color w:val="000000"/>
          <w:sz w:val="28"/>
          <w:lang w:val="ru-RU"/>
        </w:rPr>
        <w:t xml:space="preserve">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pStyle w:val="Normal"/>
        <w:spacing w:lineRule="auto" w:line="264" w:before="0" w:after="0"/>
        <w:ind w:firstLine="600"/>
        <w:jc w:val="both"/>
        <w:rPr>
          <w:lang w:val="ru-RU"/>
        </w:rPr>
      </w:pPr>
      <w:r>
        <w:rPr>
          <w:rFonts w:ascii="Times New Roman" w:hAnsi="Times New Roman"/>
          <w:b/>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r>
        <w:rPr>
          <w:rFonts w:ascii="Times New Roman" w:hAnsi="Times New Roman"/>
          <w:color w:val="000000"/>
          <w:sz w:val="28"/>
          <w:lang w:val="ru-RU"/>
        </w:rPr>
        <w:t xml:space="preserve">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w:t>
      </w:r>
      <w:r>
        <w:rPr>
          <w:rFonts w:ascii="Times New Roman" w:hAnsi="Times New Roman"/>
          <w:color w:val="000000"/>
          <w:sz w:val="28"/>
          <w:lang w:val="ru-RU"/>
        </w:rPr>
        <w:t xml:space="preserve">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rFonts w:ascii="Times New Roman" w:hAnsi="Times New Roman"/>
          <w:b/>
          <w:b/>
          <w:color w:val="000000"/>
          <w:sz w:val="28"/>
          <w:lang w:val="ru-RU"/>
        </w:rPr>
      </w:pPr>
      <w:r>
        <w:rPr>
          <w:rFonts w:ascii="Times New Roman" w:hAnsi="Times New Roman"/>
          <w:b/>
          <w:color w:val="000000"/>
          <w:sz w:val="28"/>
          <w:lang w:val="ru-RU"/>
        </w:rPr>
      </w:r>
    </w:p>
    <w:p>
      <w:pPr>
        <w:pStyle w:val="Normal"/>
        <w:spacing w:lineRule="auto" w:line="264" w:before="0" w:after="0"/>
        <w:ind w:left="120" w:hanging="0"/>
        <w:jc w:val="both"/>
        <w:rPr>
          <w:rFonts w:ascii="Times New Roman" w:hAnsi="Times New Roman"/>
          <w:b/>
          <w:b/>
          <w:color w:val="000000"/>
          <w:sz w:val="28"/>
          <w:lang w:val="ru-RU"/>
        </w:rPr>
      </w:pPr>
      <w:r>
        <w:rPr>
          <w:rFonts w:ascii="Times New Roman" w:hAnsi="Times New Roman"/>
          <w:b/>
          <w:color w:val="000000"/>
          <w:sz w:val="28"/>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МЕСТО УЧЕБНОГО ПРЕДМЕТА «ЛИТЕРАТУРА» В УЧЕБНОМ ПЛАНЕ</w:t>
      </w:r>
    </w:p>
    <w:p>
      <w:pPr>
        <w:pStyle w:val="Normal"/>
        <w:spacing w:lineRule="auto" w:line="264" w:before="0" w:after="0"/>
        <w:ind w:left="120" w:hanging="0"/>
        <w:jc w:val="both"/>
        <w:rPr>
          <w:lang w:val="ru-RU"/>
        </w:rPr>
      </w:pPr>
      <w:r>
        <w:rPr>
          <w:lang w:val="ru-RU"/>
        </w:rPr>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pPr>
        <w:pStyle w:val="Normal"/>
        <w:spacing w:lineRule="auto" w:line="264" w:before="0" w:after="0"/>
        <w:ind w:left="120" w:hanging="0"/>
        <w:jc w:val="both"/>
        <w:rPr>
          <w:lang w:val="ru-RU"/>
        </w:rPr>
      </w:pPr>
      <w:bookmarkStart w:id="4" w:name="block-1651313"/>
      <w:bookmarkStart w:id="5" w:name="block-16513121"/>
      <w:bookmarkEnd w:id="4"/>
      <w:bookmarkEnd w:id="5"/>
      <w:r>
        <w:rPr>
          <w:rFonts w:ascii="Times New Roman" w:hAnsi="Times New Roman"/>
          <w:b/>
          <w:color w:val="000000"/>
          <w:sz w:val="28"/>
          <w:lang w:val="ru-RU"/>
        </w:rPr>
        <w:t>СОДЕРЖАНИЕ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Мифология.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Мифы народов России и мира.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w:t>
      </w:r>
      <w:bookmarkStart w:id="6" w:name="8038850c-b985-4899-8396-05ec2b5ebddc"/>
      <w:r>
        <w:rPr>
          <w:rFonts w:ascii="Times New Roman" w:hAnsi="Times New Roman"/>
          <w:color w:val="000000"/>
          <w:sz w:val="28"/>
          <w:lang w:val="ru-RU"/>
        </w:rPr>
        <w:t>(не менее трёх).</w:t>
      </w:r>
      <w:bookmarkEnd w:id="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7"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8" w:name="b8731a29-438b-4b6a-a37d-ff778ded575a"/>
      <w:r>
        <w:rPr>
          <w:rFonts w:ascii="Times New Roman" w:hAnsi="Times New Roman"/>
          <w:color w:val="000000"/>
          <w:sz w:val="28"/>
          <w:lang w:val="ru-RU"/>
        </w:rPr>
        <w:t>(не менее трёх). «Зимнее утро», «Зимний вечер», «Няне» и др.</w:t>
      </w:r>
      <w:bookmarkEnd w:id="8"/>
      <w:r>
        <w:rPr>
          <w:rFonts w:ascii="Times New Roman" w:hAnsi="Times New Roman"/>
          <w:color w:val="000000"/>
          <w:sz w:val="28"/>
          <w:lang w:val="ru-RU"/>
        </w:rPr>
        <w:t xml:space="preserve">‌‌ «Сказка о мёртвой царевне и о семи богатырях».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pPr>
        <w:pStyle w:val="Normal"/>
        <w:spacing w:lineRule="auto" w:line="264" w:before="0" w:after="0"/>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9" w:name="1d4fde75-5a86-4cea-90d5-aae01314b835"/>
      <w:r>
        <w:rPr>
          <w:rFonts w:ascii="Times New Roman" w:hAnsi="Times New Roman"/>
          <w:color w:val="000000"/>
          <w:sz w:val="28"/>
          <w:lang w:val="ru-RU"/>
        </w:rPr>
        <w:t>(не менее двух). «Крестьянские дети», «Школьник» и др.</w:t>
      </w:r>
      <w:bookmarkEnd w:id="9"/>
      <w:r>
        <w:rPr>
          <w:rFonts w:ascii="Times New Roman" w:hAnsi="Times New Roman"/>
          <w:color w:val="000000"/>
          <w:sz w:val="28"/>
          <w:lang w:val="ru-RU"/>
        </w:rPr>
        <w:t xml:space="preserve">‌ Поэма «Мороз, Красный нос» (фрагмент).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10"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11"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1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12" w:name="90913393-50df-412f-ac1a-f5af225a368e"/>
      <w:r>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13"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1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14" w:name="cfa39edd-5597-42b5-b07f-489d84e47a94"/>
      <w:r>
        <w:rPr>
          <w:rFonts w:ascii="Times New Roman" w:hAnsi="Times New Roman"/>
          <w:color w:val="000000"/>
          <w:sz w:val="28"/>
          <w:lang w:val="ru-RU"/>
        </w:rPr>
        <w:t>(один по выбору). Например, «Корова», «Никита» и др.</w:t>
      </w:r>
      <w:bookmarkEnd w:id="1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5" w:name="35dcef7b-869c-4626-b557-2b2839912c37"/>
      <w:r>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6"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7"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18" w:name="e8c5701d-d8b6-4159-b2e0-3a6ac9c7dd15"/>
      <w:r>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19" w:name="2ca66737-c580-4ac4-a5b2-7f657ef38e3a"/>
      <w:r>
        <w:rPr>
          <w:rFonts w:ascii="Times New Roman" w:hAnsi="Times New Roman"/>
          <w:color w:val="000000"/>
          <w:sz w:val="28"/>
          <w:lang w:val="ru-RU"/>
        </w:rPr>
        <w:t>(одна по выбору). Например, «Снежная королева», «Соловей» и др.</w:t>
      </w:r>
      <w:bookmarkEnd w:id="1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20"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21"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22"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23" w:name="8a53c771-ce41-4f85-8a47-a227160dd957"/>
      <w:r>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Античная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(фрагменты).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Русские былины ‌</w:t>
      </w:r>
      <w:bookmarkStart w:id="24"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«Повесть временных лет»</w:t>
      </w:r>
      <w:r>
        <w:rPr>
          <w:rFonts w:ascii="Times New Roman" w:hAnsi="Times New Roman"/>
          <w:color w:val="000000"/>
          <w:sz w:val="28"/>
          <w:lang w:val="ru-RU"/>
        </w:rPr>
        <w:t>‌</w:t>
      </w:r>
      <w:bookmarkStart w:id="25"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6"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6"/>
      <w:r>
        <w:rPr>
          <w:rFonts w:ascii="Times New Roman" w:hAnsi="Times New Roman"/>
          <w:color w:val="000000"/>
          <w:sz w:val="28"/>
          <w:lang w:val="ru-RU"/>
        </w:rPr>
        <w:t>‌‌ Роман «Дубровский».</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7" w:name="e979ff73-e74d-4b41-9daa-86d17094fc9b"/>
      <w:r>
        <w:rPr>
          <w:rFonts w:ascii="Times New Roman" w:hAnsi="Times New Roman"/>
          <w:color w:val="000000"/>
          <w:sz w:val="28"/>
          <w:lang w:val="ru-RU"/>
        </w:rPr>
        <w:t>(не менее трёх). «Три пальмы», «Листок», «Утёс» и др.</w:t>
      </w:r>
      <w:bookmarkEnd w:id="2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w:t>
      </w:r>
      <w:bookmarkStart w:id="28" w:name="9aa6636f-e65a-485c-aff8-0cee29fb09d5"/>
      <w:r>
        <w:rPr>
          <w:rFonts w:ascii="Times New Roman" w:hAnsi="Times New Roman"/>
          <w:color w:val="000000"/>
          <w:sz w:val="28"/>
          <w:lang w:val="ru-RU"/>
        </w:rPr>
        <w:t>(не менее двух). Например, «Косарь», «Соловей» и др.</w:t>
      </w:r>
      <w:bookmarkEnd w:id="2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Стихотворения ‌</w:t>
      </w:r>
      <w:bookmarkStart w:id="29"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2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30" w:name="e75d9245-73fc-447a-aaf6-d7ac09f2bf3a"/>
      <w:r>
        <w:rPr>
          <w:rFonts w:ascii="Times New Roman" w:hAnsi="Times New Roman"/>
          <w:color w:val="000000"/>
          <w:sz w:val="28"/>
          <w:lang w:val="ru-RU"/>
        </w:rPr>
        <w:t>(не менее двух). «Учись у них – у дуба, у берёзы…», «Я пришёл к тебе с приветом…».</w:t>
      </w:r>
      <w:bookmarkEnd w:id="3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pPr>
        <w:pStyle w:val="Normal"/>
        <w:spacing w:lineRule="auto" w:line="264" w:before="0"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31" w:name="977de391-a0ab-47d0-b055-bb99283dc920"/>
      <w:r>
        <w:rPr>
          <w:rFonts w:ascii="Times New Roman" w:hAnsi="Times New Roman"/>
          <w:color w:val="000000"/>
          <w:sz w:val="28"/>
          <w:lang w:val="ru-RU"/>
        </w:rPr>
        <w:t>(главы по выбору).</w:t>
      </w:r>
      <w:bookmarkEnd w:id="31"/>
      <w:r>
        <w:rPr>
          <w:rFonts w:ascii="Times New Roman" w:hAnsi="Times New Roman"/>
          <w:color w:val="000000"/>
          <w:sz w:val="28"/>
          <w:lang w:val="ru-RU"/>
        </w:rPr>
        <w:t>‌‌</w:t>
      </w:r>
      <w:r>
        <w:rPr>
          <w:rFonts w:ascii="Times New Roman" w:hAnsi="Times New Roman"/>
          <w:color w:val="000000"/>
          <w:sz w:val="28"/>
          <w:u w:val="single"/>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32" w:name="5ccd7dea-76bb-435c-9fae-1b74ca2890ed"/>
      <w:r>
        <w:rPr>
          <w:rFonts w:ascii="Times New Roman" w:hAnsi="Times New Roman"/>
          <w:color w:val="000000"/>
          <w:sz w:val="28"/>
          <w:lang w:val="ru-RU"/>
        </w:rPr>
        <w:t>(три по выбору). Например, «Толстый и тонкий», «Хамелеон», «Смерть чиновника» и др.</w:t>
      </w:r>
      <w:bookmarkEnd w:id="3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w:t>
      </w:r>
      <w:bookmarkStart w:id="33" w:name="1a89c352-1e28-490d-a532-18fd47b8e1fa"/>
      <w:r>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34"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5"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w:t>
      </w:r>
      <w:bookmarkStart w:id="36" w:name="7f695bb6-7ce9-46a5-96af-f43597f5f296"/>
      <w:r>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отечественных писателей-фантастов</w:t>
      </w:r>
      <w:r>
        <w:rPr>
          <w:rFonts w:ascii="Times New Roman" w:hAnsi="Times New Roman"/>
          <w:color w:val="000000"/>
          <w:sz w:val="28"/>
          <w:lang w:val="ru-RU"/>
        </w:rPr>
        <w:t xml:space="preserve"> ‌</w:t>
      </w:r>
      <w:bookmarkStart w:id="37"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38" w:name="8c6e542d-3297-4f00-9d18-f11cc02b5c2a"/>
      <w:r>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«Робинзон Крузо» ‌</w:t>
      </w:r>
      <w:bookmarkStart w:id="39" w:name="c11c39d0-823d-48a6-b780-3c956bde3174"/>
      <w:r>
        <w:rPr>
          <w:rFonts w:ascii="Times New Roman" w:hAnsi="Times New Roman"/>
          <w:color w:val="000000"/>
          <w:sz w:val="28"/>
          <w:lang w:val="ru-RU"/>
        </w:rPr>
        <w:t>(главы по выбору).</w:t>
      </w:r>
      <w:bookmarkEnd w:id="3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w:t>
      </w:r>
      <w:bookmarkStart w:id="40" w:name="401c2012-d122-4b9b-86de-93f36659c25d"/>
      <w:r>
        <w:rPr>
          <w:rFonts w:ascii="Times New Roman" w:hAnsi="Times New Roman"/>
          <w:color w:val="000000"/>
          <w:sz w:val="28"/>
          <w:lang w:val="ru-RU"/>
        </w:rPr>
        <w:t>(главы по выбору).</w:t>
      </w:r>
      <w:bookmarkEnd w:id="40"/>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41" w:name="e9c8f8f3-f048-4763-af7b-4a65b4f5147c"/>
      <w:r>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42" w:name="87635890-b010-49cb-95f4-49753ca9152c"/>
      <w:r>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Древнерусская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w:t>
      </w:r>
      <w:bookmarkStart w:id="43"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44" w:name="3741b07c-b818-4276-9c02-9452404ed662"/>
      <w:r>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Pr>
          <w:rFonts w:ascii="Times New Roman" w:hAnsi="Times New Roman"/>
          <w:color w:val="000000"/>
          <w:sz w:val="28"/>
          <w:lang w:val="ru-RU"/>
        </w:rPr>
        <w:t>‌‌ «Повести Белкина» ‌</w:t>
      </w:r>
      <w:bookmarkStart w:id="45" w:name="f492b714-890f-4682-ac40-57999778e8e6"/>
      <w:r>
        <w:rPr>
          <w:rFonts w:ascii="Times New Roman" w:hAnsi="Times New Roman"/>
          <w:color w:val="000000"/>
          <w:sz w:val="28"/>
          <w:lang w:val="ru-RU"/>
        </w:rPr>
        <w:t>(«Станционный смотритель» и др.).</w:t>
      </w:r>
      <w:bookmarkEnd w:id="45"/>
      <w:r>
        <w:rPr>
          <w:rFonts w:ascii="Times New Roman" w:hAnsi="Times New Roman"/>
          <w:color w:val="000000"/>
          <w:sz w:val="28"/>
          <w:lang w:val="ru-RU"/>
        </w:rPr>
        <w:t>‌‌ Поэма «Полтава»‌</w:t>
      </w:r>
      <w:bookmarkStart w:id="46" w:name="d902c126-21ef-4167-9209-dfb4fb73593d"/>
      <w:r>
        <w:rPr>
          <w:rFonts w:ascii="Times New Roman" w:hAnsi="Times New Roman"/>
          <w:color w:val="000000"/>
          <w:sz w:val="28"/>
          <w:lang w:val="ru-RU"/>
        </w:rPr>
        <w:t xml:space="preserve"> (фрагмент).</w:t>
      </w:r>
      <w:bookmarkEnd w:id="4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Стихотворения ‌</w:t>
      </w:r>
      <w:bookmarkStart w:id="47"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48" w:name="724e0df4-38e3-41a2-b5b6-ae74cd02e3ae"/>
      <w:r>
        <w:rPr>
          <w:rFonts w:ascii="Times New Roman" w:hAnsi="Times New Roman"/>
          <w:color w:val="000000"/>
          <w:sz w:val="28"/>
          <w:lang w:val="ru-RU"/>
        </w:rPr>
        <w:t>(два по выбору). Например, «Бирюк», «Хорь и Калиныч» и др.</w:t>
      </w:r>
      <w:bookmarkEnd w:id="48"/>
      <w:r>
        <w:rPr>
          <w:rFonts w:ascii="Times New Roman" w:hAnsi="Times New Roman"/>
          <w:color w:val="000000"/>
          <w:sz w:val="28"/>
          <w:lang w:val="ru-RU"/>
        </w:rPr>
        <w:t>‌‌ Стихотворения в прозе, ‌</w:t>
      </w:r>
      <w:bookmarkStart w:id="49" w:name="392c8492-5b4a-402c-8f0e-10bd561de6f3"/>
      <w:r>
        <w:rPr>
          <w:rFonts w:ascii="Times New Roman" w:hAnsi="Times New Roman"/>
          <w:color w:val="000000"/>
          <w:sz w:val="28"/>
          <w:lang w:val="ru-RU"/>
        </w:rPr>
        <w:t>например, «Русский язык», «Воробей» и др.</w:t>
      </w:r>
      <w:bookmarkEnd w:id="4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50"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51" w:name="d84dadf2-8837-40a7-90af-c346f8dae9ab"/>
      <w:r>
        <w:rPr>
          <w:rFonts w:ascii="Times New Roman" w:hAnsi="Times New Roman"/>
          <w:color w:val="000000"/>
          <w:sz w:val="28"/>
          <w:lang w:val="ru-RU"/>
        </w:rPr>
        <w:t>Ф. И. Тютчев, А. А. Фет, А. К. Толстой и др. (не менее двух стихотворений по выбору).</w:t>
      </w:r>
      <w:bookmarkEnd w:id="5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Сказки ‌</w:t>
      </w:r>
      <w:bookmarkStart w:id="52"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отечественных и зарубежных писателей на историческую тем</w:t>
      </w:r>
      <w:r>
        <w:rPr>
          <w:rFonts w:ascii="Times New Roman" w:hAnsi="Times New Roman"/>
          <w:color w:val="000000"/>
          <w:sz w:val="28"/>
          <w:lang w:val="ru-RU"/>
        </w:rPr>
        <w:t>у ‌</w:t>
      </w:r>
      <w:bookmarkStart w:id="53" w:name="3f08c306-d1eb-40c1-bf0e-bea855aa400c"/>
      <w:r>
        <w:rPr>
          <w:rFonts w:ascii="Times New Roman" w:hAnsi="Times New Roman"/>
          <w:color w:val="000000"/>
          <w:sz w:val="28"/>
          <w:lang w:val="ru-RU"/>
        </w:rPr>
        <w:t>(не менее двух). Например, А. К. Толстого, Р. Сабатини, Ф. Купера.</w:t>
      </w:r>
      <w:bookmarkEnd w:id="5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54" w:name="40c64b3a-a3eb-4d3f-8b8d-5837df728019"/>
      <w:r>
        <w:rPr>
          <w:rFonts w:ascii="Times New Roman" w:hAnsi="Times New Roman"/>
          <w:color w:val="000000"/>
          <w:sz w:val="28"/>
          <w:lang w:val="ru-RU"/>
        </w:rPr>
        <w:t>(один по выбору). Например, «Тоска», «Злоумышленник» и др.</w:t>
      </w:r>
      <w:bookmarkEnd w:id="5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Ранние рассказы ‌</w:t>
      </w:r>
      <w:bookmarkStart w:id="55"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w:t>
      </w:r>
      <w:bookmarkStart w:id="56" w:name="aae30f53-7b1d-4cda-884d-589dec4393f5"/>
      <w:r>
        <w:rPr>
          <w:rFonts w:ascii="Times New Roman" w:hAnsi="Times New Roman"/>
          <w:color w:val="000000"/>
          <w:sz w:val="28"/>
          <w:lang w:val="ru-RU"/>
        </w:rPr>
        <w:t>(не менее двух). Например, М. М. Зощенко, А. Т. Аверченко, Н. Тэффи, О. Генри, Я. Гашека.</w:t>
      </w:r>
      <w:bookmarkEnd w:id="5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7"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реальности ‌</w:t>
      </w:r>
      <w:bookmarkStart w:id="58"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59" w:name="3508c828-689c-452f-ba72-3d6a17920a96"/>
      <w:r>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w:t>
      </w:r>
      <w:bookmarkStart w:id="60" w:name="bfb8e5e7-5dc0-4aa2-a0fb-f3372a190ccd"/>
      <w:r>
        <w:rPr>
          <w:rFonts w:ascii="Times New Roman" w:hAnsi="Times New Roman"/>
          <w:color w:val="000000"/>
          <w:sz w:val="28"/>
          <w:lang w:val="ru-RU"/>
        </w:rPr>
        <w:t>(один по выбору). Например, «Родинка», «Чужая кровь» и др.</w:t>
      </w:r>
      <w:bookmarkEnd w:id="60"/>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Рассказы ‌</w:t>
      </w:r>
      <w:bookmarkStart w:id="61" w:name="58f8e791-4da1-4c7c-996e-06e9678d7abd"/>
      <w:r>
        <w:rPr>
          <w:rFonts w:ascii="Times New Roman" w:hAnsi="Times New Roman"/>
          <w:color w:val="000000"/>
          <w:sz w:val="28"/>
          <w:lang w:val="ru-RU"/>
        </w:rPr>
        <w:t>(один по выбору). Например, «Юшка», «Неизвестный цветок» и др.</w:t>
      </w:r>
      <w:bookmarkEnd w:id="6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62" w:name="a067d7de-fb70-421e-a5f5-fb299a482d23"/>
      <w:r>
        <w:rPr>
          <w:rFonts w:ascii="Times New Roman" w:hAnsi="Times New Roman"/>
          <w:color w:val="000000"/>
          <w:sz w:val="28"/>
          <w:lang w:val="ru-RU"/>
        </w:rPr>
        <w:t>(один по выбору). Например, «Чудик», «Стенька Разин», «Критики» и др.</w:t>
      </w:r>
      <w:bookmarkEnd w:id="6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w:t>
      </w:r>
      <w:bookmarkStart w:id="63" w:name="0597886d-dd6d-4674-8ee8-e14ffd5ff356"/>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64" w:name="83a8feea-b75e-4227-8bcd-8ff9e804ba2b"/>
      <w:r>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Тема взаимоотношения поколений, становления человека, выбора им жизненного пути</w:t>
      </w:r>
      <w:r>
        <w:rPr>
          <w:rFonts w:ascii="Times New Roman" w:hAnsi="Times New Roman"/>
          <w:color w:val="000000"/>
          <w:sz w:val="28"/>
          <w:lang w:val="ru-RU"/>
        </w:rPr>
        <w:t xml:space="preserve"> ‌</w:t>
      </w:r>
      <w:bookmarkStart w:id="65"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Pr>
          <w:rFonts w:ascii="Times New Roman" w:hAnsi="Times New Roman"/>
          <w:color w:val="000000"/>
          <w:sz w:val="28"/>
          <w:lang w:val="ru-RU"/>
        </w:rPr>
        <w:t>(главы по выбору).</w:t>
      </w:r>
      <w:bookmarkEnd w:id="6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w:t>
      </w:r>
      <w:bookmarkStart w:id="67" w:name="4c3792f6-c508-448f-810f-0a4e7935e4da"/>
      <w:r>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68" w:name="985594a0-fcf7-4207-a4d1-f380ff5738df"/>
      <w:r>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69" w:name="5b5c3fe8-b2de-4b56-86d3-e3754f0ba265"/>
      <w:r>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Pr>
          <w:rFonts w:ascii="Times New Roman" w:hAnsi="Times New Roman"/>
          <w:color w:val="000000"/>
          <w:sz w:val="28"/>
          <w:lang w:val="ru-RU"/>
        </w:rPr>
        <w:t xml:space="preserve">‌‌Роман «Капитанская дочка».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70"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Pr>
          <w:rFonts w:ascii="Times New Roman" w:hAnsi="Times New Roman"/>
          <w:color w:val="000000"/>
          <w:sz w:val="28"/>
          <w:lang w:val="ru-RU"/>
        </w:rPr>
        <w:t xml:space="preserve">‌‌ Поэма «Мцыри».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71" w:name="fabf9287-55ad-4e60-84d5-add7a98c2934"/>
      <w:r>
        <w:rPr>
          <w:rFonts w:ascii="Times New Roman" w:hAnsi="Times New Roman"/>
          <w:color w:val="000000"/>
          <w:sz w:val="28"/>
          <w:lang w:val="ru-RU"/>
        </w:rPr>
        <w:t>(одна по выбору). Например, «Ася», «Первая любовь».</w:t>
      </w:r>
      <w:bookmarkEnd w:id="7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w:t>
      </w:r>
      <w:bookmarkStart w:id="72" w:name="d4361b3a-67eb-4f10-a5c6-46aeb46ddd0f"/>
      <w:r>
        <w:rPr>
          <w:rFonts w:ascii="Times New Roman" w:hAnsi="Times New Roman"/>
          <w:color w:val="000000"/>
          <w:sz w:val="28"/>
          <w:lang w:val="ru-RU"/>
        </w:rPr>
        <w:t>«Бедные люди», «Белые ночи» (одно произведение по выбору).</w:t>
      </w:r>
      <w:bookmarkEnd w:id="7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Повести и рассказы ‌</w:t>
      </w:r>
      <w:bookmarkStart w:id="73" w:name="1cb9fa85-1479-480f-ac52-31806803cd56"/>
      <w:r>
        <w:rPr>
          <w:rFonts w:ascii="Times New Roman" w:hAnsi="Times New Roman"/>
          <w:color w:val="000000"/>
          <w:sz w:val="28"/>
          <w:lang w:val="ru-RU"/>
        </w:rPr>
        <w:t>(одно произведение по выбору). Например, «Отрочество» (главы).</w:t>
      </w:r>
      <w:bookmarkEnd w:id="7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74" w:name="2d584d74-2b44-43c1-bb1d-41138fc1bfb5"/>
      <w:r>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pStyle w:val="Normal"/>
        <w:spacing w:lineRule="auto" w:line="264" w:before="0"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5" w:name="ef531e3a-0507-4076-89cb-456c64cbca56"/>
      <w:r>
        <w:rPr>
          <w:rFonts w:ascii="Times New Roman" w:hAnsi="Times New Roman"/>
          <w:color w:val="000000"/>
          <w:sz w:val="28"/>
          <w:lang w:val="ru-RU"/>
        </w:rPr>
        <w:t>(одна повесть по выбору). Например, «Собачье сердце» и др.</w:t>
      </w:r>
      <w:bookmarkEnd w:id="7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Поэма «Василий Тёркин» ‌</w:t>
      </w:r>
      <w:bookmarkStart w:id="76" w:name="bf7bc9e4-c459-4e44-8cf4-6440f472144b"/>
      <w:r>
        <w:rPr>
          <w:rFonts w:ascii="Times New Roman" w:hAnsi="Times New Roman"/>
          <w:color w:val="000000"/>
          <w:sz w:val="28"/>
          <w:lang w:val="ru-RU"/>
        </w:rPr>
        <w:t>(главы «Переправа», «Гармонь», «Два солдата», «Поединок» и др.).</w:t>
      </w:r>
      <w:bookmarkEnd w:id="7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pPr>
        <w:pStyle w:val="Normal"/>
        <w:spacing w:lineRule="auto" w:line="264" w:before="0"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pPr>
        <w:pStyle w:val="Normal"/>
        <w:spacing w:lineRule="auto" w:line="264" w:before="0" w:after="0"/>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w:t>
      </w:r>
      <w:bookmarkStart w:id="77"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78"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79" w:name="adb853ee-930d-4a27-923a-b9cb0245de5e"/>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Pr>
          <w:rFonts w:ascii="Times New Roman" w:hAnsi="Times New Roman"/>
          <w:color w:val="000000"/>
          <w:sz w:val="28"/>
          <w:lang w:val="ru-RU"/>
        </w:rPr>
        <w:t>‌‌</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80" w:name="0d55d6d3-7190-4389-8070-261d3434d548"/>
      <w:r>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Pr>
          <w:rFonts w:ascii="Times New Roman" w:hAnsi="Times New Roman"/>
          <w:color w:val="000000"/>
          <w:sz w:val="28"/>
          <w:lang w:val="ru-RU"/>
        </w:rPr>
        <w:t>‌‌Трагедия «Ромео и Джульетта» ‌</w:t>
      </w:r>
      <w:bookmarkStart w:id="81" w:name="b53ea1d5-9b20-4ab2-824f-f7ee2f330726"/>
      <w:r>
        <w:rPr>
          <w:rFonts w:ascii="Times New Roman" w:hAnsi="Times New Roman"/>
          <w:color w:val="000000"/>
          <w:sz w:val="28"/>
          <w:lang w:val="ru-RU"/>
        </w:rPr>
        <w:t>(фрагменты по выбору).</w:t>
      </w:r>
      <w:bookmarkEnd w:id="81"/>
      <w:r>
        <w:rPr>
          <w:rFonts w:ascii="Times New Roman" w:hAnsi="Times New Roman"/>
          <w:color w:val="000000"/>
          <w:sz w:val="28"/>
          <w:lang w:val="ru-RU"/>
        </w:rPr>
        <w:t xml:space="preserve">‌‌ </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w:t>
      </w:r>
      <w:bookmarkStart w:id="82" w:name="0d430c7d-1e84-4c15-8128-09b5a0ae5b8e"/>
      <w:r>
        <w:rPr>
          <w:rFonts w:ascii="Times New Roman" w:hAnsi="Times New Roman"/>
          <w:color w:val="000000"/>
          <w:sz w:val="28"/>
          <w:lang w:val="ru-RU"/>
        </w:rPr>
        <w:t>(фрагменты по выбору).</w:t>
      </w:r>
      <w:bookmarkEnd w:id="82"/>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«Слово о полку Игореве».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В. Ломоносов. </w:t>
      </w:r>
      <w:r>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Pr>
          <w:rFonts w:ascii="Times New Roman" w:hAnsi="Times New Roman"/>
          <w:color w:val="000000"/>
          <w:sz w:val="28"/>
          <w:lang w:val="ru-RU"/>
        </w:rPr>
        <w:t>(по выбору).</w:t>
      </w:r>
      <w:bookmarkEnd w:id="8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Стихотворения ‌</w:t>
      </w:r>
      <w:bookmarkStart w:id="84" w:name="8ca8cc5e-b57b-4292-a0a2-4d5e99a37fc7"/>
      <w:r>
        <w:rPr>
          <w:rFonts w:ascii="Times New Roman" w:hAnsi="Times New Roman"/>
          <w:color w:val="000000"/>
          <w:sz w:val="28"/>
          <w:lang w:val="ru-RU"/>
        </w:rPr>
        <w:t>(два по выбору). Например, «Властителям и судиям», «Памятник» и др.</w:t>
      </w:r>
      <w:bookmarkEnd w:id="8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Н. М. Карамзин.</w:t>
      </w:r>
      <w:r>
        <w:rPr>
          <w:rFonts w:ascii="Times New Roman" w:hAnsi="Times New Roman"/>
          <w:color w:val="000000"/>
          <w:sz w:val="28"/>
          <w:lang w:val="ru-RU"/>
        </w:rPr>
        <w:t xml:space="preserve"> Повесть «Бедная Лиза».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5" w:name="7eb282c3-f5ef-4e9f-86b2-734492601833"/>
      <w:r>
        <w:rPr>
          <w:rFonts w:ascii="Times New Roman" w:hAnsi="Times New Roman"/>
          <w:color w:val="000000"/>
          <w:sz w:val="28"/>
          <w:lang w:val="ru-RU"/>
        </w:rPr>
        <w:t>(одна-две по выбору). Например, «Светлана», «Невыразимое», «Море» и др.</w:t>
      </w:r>
      <w:bookmarkEnd w:id="8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пушкинской эпохи. </w:t>
      </w:r>
      <w:r>
        <w:rPr>
          <w:rFonts w:ascii="Times New Roman" w:hAnsi="Times New Roman"/>
          <w:color w:val="000000"/>
          <w:sz w:val="28"/>
          <w:lang w:val="ru-RU"/>
        </w:rPr>
        <w:t>‌</w:t>
      </w:r>
      <w:bookmarkStart w:id="86" w:name="d3f3009b-2bf2-4457-85cc-996248170bfd"/>
      <w:r>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7"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Pr>
          <w:rFonts w:ascii="Times New Roman" w:hAnsi="Times New Roman"/>
          <w:color w:val="000000"/>
          <w:sz w:val="28"/>
          <w:lang w:val="ru-RU"/>
        </w:rPr>
        <w:t xml:space="preserve">‌‌ Поэма «Медный всадник». Роман в стихах «Евгений Онегин».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88"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Pr>
          <w:rFonts w:ascii="Times New Roman" w:hAnsi="Times New Roman"/>
          <w:color w:val="000000"/>
          <w:sz w:val="28"/>
          <w:lang w:val="ru-RU"/>
        </w:rPr>
        <w:t xml:space="preserve">‌‌ Роман «Герой нашего времени».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89" w:name="1e17c9e2-8d8f-4f1b-b2ac-b4be6de41c09"/>
      <w:r>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90" w:name="131db750-5e26-42b5-b0b5-6f68058ef787"/>
      <w:r>
        <w:rPr>
          <w:rFonts w:ascii="Times New Roman" w:hAnsi="Times New Roman"/>
          <w:color w:val="000000"/>
          <w:sz w:val="28"/>
          <w:lang w:val="ru-RU"/>
        </w:rPr>
        <w:t>(не менее двух фрагментов по выбору).</w:t>
      </w:r>
      <w:bookmarkEnd w:id="9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91" w:name="50dcaf75-7eb3-4058-9b14-0313c9277b2d"/>
      <w:r>
        <w:rPr>
          <w:rFonts w:ascii="Times New Roman" w:hAnsi="Times New Roman"/>
          <w:color w:val="000000"/>
          <w:sz w:val="28"/>
          <w:lang w:val="ru-RU"/>
        </w:rPr>
        <w:t>(фрагменты по выбору).</w:t>
      </w:r>
      <w:bookmarkEnd w:id="9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«Фауст» ‌</w:t>
      </w:r>
      <w:bookmarkStart w:id="92" w:name="0b3534b6-8dfe-4b28-9993-091faed66786"/>
      <w:r>
        <w:rPr>
          <w:rFonts w:ascii="Times New Roman" w:hAnsi="Times New Roman"/>
          <w:color w:val="000000"/>
          <w:sz w:val="28"/>
          <w:lang w:val="ru-RU"/>
        </w:rPr>
        <w:t>(не менее двух фрагментов по выбору).</w:t>
      </w:r>
      <w:bookmarkEnd w:id="9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Стихотворения ‌</w:t>
      </w:r>
      <w:bookmarkStart w:id="93"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Pr>
          <w:rFonts w:ascii="Times New Roman" w:hAnsi="Times New Roman"/>
          <w:color w:val="000000"/>
          <w:sz w:val="28"/>
          <w:lang w:val="ru-RU"/>
        </w:rPr>
        <w:t>‌‌ Поэма «Паломничество Чайльд-Гарольда» ‌</w:t>
      </w:r>
      <w:bookmarkStart w:id="94" w:name="e2190f02-8aec-4529-8d6c-41c65b65ca2e"/>
      <w:r>
        <w:rPr>
          <w:rFonts w:ascii="Times New Roman" w:hAnsi="Times New Roman"/>
          <w:color w:val="000000"/>
          <w:sz w:val="28"/>
          <w:lang w:val="ru-RU"/>
        </w:rPr>
        <w:t>(не менее одного фрагмента по выбору).</w:t>
      </w:r>
      <w:bookmarkEnd w:id="94"/>
      <w:r>
        <w:rPr>
          <w:rFonts w:ascii="Times New Roman" w:hAnsi="Times New Roman"/>
          <w:color w:val="000000"/>
          <w:sz w:val="28"/>
          <w:lang w:val="ru-RU"/>
        </w:rPr>
        <w:t xml:space="preserve">‌‌ </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5"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r>
        <w:rPr>
          <w:rFonts w:ascii="Times New Roman" w:hAnsi="Times New Roman"/>
          <w:color w:val="000000"/>
          <w:sz w:val="28"/>
          <w:lang w:val="ru-RU"/>
        </w:rPr>
        <w:t>‌‌</w:t>
      </w:r>
    </w:p>
    <w:p>
      <w:pPr>
        <w:pStyle w:val="Normal"/>
        <w:spacing w:lineRule="auto" w:line="264" w:before="0" w:after="0"/>
        <w:ind w:left="120" w:hanging="0"/>
        <w:jc w:val="both"/>
        <w:rPr>
          <w:lang w:val="ru-RU"/>
        </w:rPr>
      </w:pPr>
      <w:bookmarkStart w:id="96" w:name="block-1651308"/>
      <w:bookmarkStart w:id="97" w:name="block-16513131"/>
      <w:bookmarkEnd w:id="96"/>
      <w:bookmarkEnd w:id="97"/>
      <w:r>
        <w:rPr>
          <w:rFonts w:ascii="Times New Roman" w:hAnsi="Times New Roman"/>
          <w:b/>
          <w:color w:val="000000"/>
          <w:sz w:val="28"/>
          <w:lang w:val="ru-RU"/>
        </w:rPr>
        <w:t>ПЛАНИРУЕМЫЕ ОБРАЗОВАТЕЛЬНЫЕ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Гражданского воспитания: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pStyle w:val="Normal"/>
        <w:numPr>
          <w:ilvl w:val="0"/>
          <w:numId w:val="1"/>
        </w:numPr>
        <w:spacing w:lineRule="auto" w:line="264" w:before="0" w:after="0"/>
        <w:jc w:val="both"/>
        <w:rPr>
          <w:lang w:val="ru-RU"/>
        </w:rPr>
      </w:pPr>
      <w:r>
        <w:rPr>
          <w:rFonts w:ascii="Times New Roman" w:hAnsi="Times New Roman"/>
          <w:color w:val="000000"/>
          <w:sz w:val="28"/>
          <w:lang w:val="ru-RU"/>
        </w:rPr>
        <w:t>неприятие любых форм экстремизма, дискриминации;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 способах противодействия коррупции;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школьном самоуправлении;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Патриотического воспитания:</w:t>
      </w:r>
    </w:p>
    <w:p>
      <w:pPr>
        <w:pStyle w:val="Normal"/>
        <w:numPr>
          <w:ilvl w:val="0"/>
          <w:numId w:val="2"/>
        </w:numPr>
        <w:spacing w:lineRule="auto" w:line="264" w:before="0" w:after="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pStyle w:val="Normal"/>
        <w:numPr>
          <w:ilvl w:val="0"/>
          <w:numId w:val="2"/>
        </w:numPr>
        <w:spacing w:lineRule="auto" w:line="264" w:before="0" w:after="0"/>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pStyle w:val="Normal"/>
        <w:numPr>
          <w:ilvl w:val="0"/>
          <w:numId w:val="2"/>
        </w:numPr>
        <w:spacing w:lineRule="auto" w:line="264" w:before="0" w:after="0"/>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Духовно-нравственного воспитания:</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spacing w:lineRule="auto" w:line="264" w:before="0" w:after="0"/>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Эстетического воспитания: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Normal"/>
        <w:numPr>
          <w:ilvl w:val="0"/>
          <w:numId w:val="4"/>
        </w:numPr>
        <w:spacing w:lineRule="auto" w:line="264" w:before="0" w:after="0"/>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pPr>
        <w:pStyle w:val="Normal"/>
        <w:numPr>
          <w:ilvl w:val="0"/>
          <w:numId w:val="4"/>
        </w:numPr>
        <w:spacing w:lineRule="auto" w:line="264" w:before="0" w:after="0"/>
        <w:jc w:val="both"/>
        <w:rPr>
          <w:lang w:val="ru-RU"/>
        </w:rPr>
      </w:pPr>
      <w:r>
        <w:rPr>
          <w:rFonts w:ascii="Times New Roman" w:hAnsi="Times New Roman"/>
          <w:color w:val="000000"/>
          <w:sz w:val="28"/>
          <w:lang w:val="ru-RU"/>
        </w:rPr>
        <w:t>стремление к самовыражению в разных видах искусства.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принимать себя и других, не осуждая;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уметь управлять собственным эмоциональным состоянием;</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Трудового воспитания: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Экологического воспитания: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pPr>
        <w:pStyle w:val="Normal"/>
        <w:numPr>
          <w:ilvl w:val="0"/>
          <w:numId w:val="7"/>
        </w:numPr>
        <w:spacing w:lineRule="auto" w:line="264" w:before="0" w:after="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Ценности научного познания:</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быть готовым действовать в отсутствии гарантий успеха.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познавательные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Базовые логические действия:</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формулировать гипотезы об их взаимосвязях;</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firstLine="600"/>
        <w:jc w:val="both"/>
        <w:rPr/>
      </w:pPr>
      <w:r>
        <w:rPr>
          <w:rFonts w:ascii="Times New Roman" w:hAnsi="Times New Roman"/>
          <w:b/>
          <w:color w:val="000000"/>
          <w:sz w:val="28"/>
        </w:rPr>
        <w:t>2) Базовые исследовательские действия: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Normal"/>
        <w:spacing w:lineRule="auto" w:line="264" w:before="0" w:after="0"/>
        <w:ind w:firstLine="600"/>
        <w:jc w:val="both"/>
        <w:rPr/>
      </w:pPr>
      <w:r>
        <w:rPr>
          <w:rFonts w:ascii="Times New Roman" w:hAnsi="Times New Roman"/>
          <w:b/>
          <w:color w:val="000000"/>
          <w:sz w:val="28"/>
        </w:rPr>
        <w:t>3) Работа с информацией:</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эффективно запоминать и систематизировать эту информацию.</w:t>
      </w:r>
    </w:p>
    <w:p>
      <w:pPr>
        <w:pStyle w:val="Normal"/>
        <w:spacing w:lineRule="auto" w:line="264" w:before="0" w:after="0"/>
        <w:ind w:firstLine="600"/>
        <w:jc w:val="both"/>
        <w:rPr>
          <w:lang w:val="ru-RU"/>
        </w:rPr>
      </w:pPr>
      <w:r>
        <w:rPr>
          <w:rFonts w:ascii="Times New Roman" w:hAnsi="Times New Roman"/>
          <w:b/>
          <w:color w:val="000000"/>
          <w:sz w:val="28"/>
          <w:lang w:val="ru-RU"/>
        </w:rPr>
        <w:t>Универсальные учебные коммуникативные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Общение:</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64" w:before="0" w:after="0"/>
        <w:ind w:firstLine="600"/>
        <w:jc w:val="both"/>
        <w:rPr/>
      </w:pPr>
      <w:r>
        <w:rPr>
          <w:rFonts w:ascii="Times New Roman" w:hAnsi="Times New Roman"/>
          <w:b/>
          <w:color w:val="000000"/>
          <w:sz w:val="28"/>
        </w:rPr>
        <w:t>2) Совместная деятельность:</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уметь обобщать мнения нескольких людей;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участниками взаимодействия на литературных занятиях;</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регулятивные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Самоорганизация:</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делать выбор и брать ответственность за решение.</w:t>
      </w:r>
    </w:p>
    <w:p>
      <w:pPr>
        <w:pStyle w:val="Normal"/>
        <w:spacing w:lineRule="auto" w:line="264" w:before="0" w:after="0"/>
        <w:ind w:firstLine="600"/>
        <w:jc w:val="both"/>
        <w:rPr/>
      </w:pPr>
      <w:r>
        <w:rPr>
          <w:rFonts w:ascii="Times New Roman" w:hAnsi="Times New Roman"/>
          <w:b/>
          <w:color w:val="000000"/>
          <w:sz w:val="28"/>
        </w:rPr>
        <w:t>2) Самоконтроль:</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Normal"/>
        <w:spacing w:lineRule="auto" w:line="264" w:before="0" w:after="0"/>
        <w:ind w:firstLine="600"/>
        <w:jc w:val="both"/>
        <w:rPr/>
      </w:pPr>
      <w:r>
        <w:rPr>
          <w:rFonts w:ascii="Times New Roman" w:hAnsi="Times New Roman"/>
          <w:b/>
          <w:color w:val="000000"/>
          <w:sz w:val="28"/>
        </w:rPr>
        <w:t>3) Эмоциональный интеллект:</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выявлять и анализировать причины эмоций;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регулировать способ выражения своих эмоций.</w:t>
      </w:r>
    </w:p>
    <w:p>
      <w:pPr>
        <w:pStyle w:val="Normal"/>
        <w:spacing w:lineRule="auto" w:line="264" w:before="0" w:after="0"/>
        <w:ind w:firstLine="600"/>
        <w:jc w:val="both"/>
        <w:rPr/>
      </w:pPr>
      <w:r>
        <w:rPr>
          <w:rFonts w:ascii="Times New Roman" w:hAnsi="Times New Roman"/>
          <w:b/>
          <w:color w:val="000000"/>
          <w:sz w:val="28"/>
        </w:rPr>
        <w:t>4) Принятие себя и других:</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проявлять открытость себе и другим;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осознавать невозможность контролировать всё вокруг.</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темы и сюжеты произведений, образы персонажей;</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pStyle w:val="Normal"/>
        <w:spacing w:lineRule="auto" w:line="264" w:before="0" w:after="0"/>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pStyle w:val="Normal"/>
        <w:spacing w:before="0" w:after="0"/>
        <w:ind w:left="120" w:hanging="0"/>
        <w:rPr/>
      </w:pPr>
      <w:bookmarkStart w:id="98" w:name="block-1651309"/>
      <w:bookmarkStart w:id="99" w:name="block-16513081"/>
      <w:bookmarkEnd w:id="98"/>
      <w:bookmarkEnd w:id="99"/>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821" w:type="dxa"/>
        <w:jc w:val="left"/>
        <w:tblInd w:w="-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68" w:type="dxa"/>
          <w:bottom w:w="0" w:type="dxa"/>
          <w:right w:w="108" w:type="dxa"/>
        </w:tblCellMar>
        <w:tblLook w:val="04a0"/>
      </w:tblPr>
      <w:tblGrid>
        <w:gridCol w:w="1065"/>
        <w:gridCol w:w="4645"/>
        <w:gridCol w:w="1536"/>
        <w:gridCol w:w="1841"/>
        <w:gridCol w:w="1910"/>
        <w:gridCol w:w="2823"/>
      </w:tblGrid>
      <w:tr>
        <w:trPr>
          <w:trHeight w:val="144" w:hRule="atLeast"/>
        </w:trPr>
        <w:tc>
          <w:tcPr>
            <w:tcW w:w="106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64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28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b/>
                <w:color w:val="000000"/>
                <w:sz w:val="24"/>
              </w:rPr>
              <w:t>Количество часов</w:t>
            </w:r>
          </w:p>
        </w:tc>
        <w:tc>
          <w:tcPr>
            <w:tcW w:w="282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06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464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2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1.1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Мифы народов России и мира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Малые жанры: пословицы, поговорки, загадки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Сказки народов России и народов мира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3.4</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14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5.4</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5.5</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В. П. Астафьев. Рассказ «Васюткино озеро»</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16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6.4</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9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7.4</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7.5</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3782" w:type="dxa"/>
        <w:jc w:val="left"/>
        <w:tblInd w:w="-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68" w:type="dxa"/>
          <w:bottom w:w="0" w:type="dxa"/>
          <w:right w:w="108" w:type="dxa"/>
        </w:tblCellMar>
        <w:tblLook w:val="04a0"/>
      </w:tblPr>
      <w:tblGrid>
        <w:gridCol w:w="995"/>
        <w:gridCol w:w="4716"/>
        <w:gridCol w:w="1496"/>
        <w:gridCol w:w="1843"/>
        <w:gridCol w:w="1908"/>
        <w:gridCol w:w="2"/>
        <w:gridCol w:w="2821"/>
      </w:tblGrid>
      <w:tr>
        <w:trPr>
          <w:trHeight w:val="144" w:hRule="atLeast"/>
        </w:trPr>
        <w:tc>
          <w:tcPr>
            <w:tcW w:w="99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71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2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b/>
                <w:color w:val="000000"/>
                <w:sz w:val="24"/>
              </w:rPr>
              <w:t>Количество часов</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99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4716"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1.1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Гомер. Поэмы «Илиада»,«Одиссея» (фрагменты)</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4.3</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5.3</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«Бежин луг»</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5.4</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5.5</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Л. Н. Толстой. Повесть «Детство» (главы)</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5.6</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5.7</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И. Куприн. Рассказ «Чудесный доктор»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16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6.3</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6.4</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В. Г. Распутин. Рассказ «Уроки французского»</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6.5</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6.6</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6.7</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19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Д. Дефо. «Робинзон Крузо» (главы по выбору)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Дж. Свифт. «Путешествия Гулливера» (главы по выбору)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7.3</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7.4</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11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849" w:type="dxa"/>
        <w:jc w:val="left"/>
        <w:tblInd w:w="-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68" w:type="dxa"/>
          <w:bottom w:w="0" w:type="dxa"/>
          <w:right w:w="108" w:type="dxa"/>
        </w:tblCellMar>
        <w:tblLook w:val="04a0"/>
      </w:tblPr>
      <w:tblGrid>
        <w:gridCol w:w="1116"/>
        <w:gridCol w:w="4595"/>
        <w:gridCol w:w="1563"/>
        <w:gridCol w:w="1841"/>
        <w:gridCol w:w="1"/>
        <w:gridCol w:w="1909"/>
        <w:gridCol w:w="1"/>
        <w:gridCol w:w="2822"/>
      </w:tblGrid>
      <w:tr>
        <w:trPr>
          <w:trHeight w:val="144" w:hRule="atLeast"/>
        </w:trPr>
        <w:tc>
          <w:tcPr>
            <w:tcW w:w="111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59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31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b/>
                <w:color w:val="000000"/>
                <w:sz w:val="24"/>
              </w:rPr>
              <w:t>Количество часов</w:t>
            </w:r>
          </w:p>
        </w:tc>
        <w:tc>
          <w:tcPr>
            <w:tcW w:w="2822"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116"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459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23"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r>
      <w:tr>
        <w:trPr>
          <w:trHeight w:val="144" w:hRule="atLeast"/>
        </w:trPr>
        <w:tc>
          <w:tcPr>
            <w:tcW w:w="13848"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1.1</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657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2.1</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2.2</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2.3</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Повесть «Тарас Бульба»</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3.1</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3.2</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«После бала»</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3.3</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3.4</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3.5</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3.6</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4.1</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П. Чехов. Рассказы (один по выбору). Например, «Тоска», «Злоумышленник»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4.2</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4.3</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657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5.1</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5.2</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5.3</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5.4</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5.5</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П. Платонов. Рассказы (один по выбору). Например, «Юшка», «Неизвестный цветок»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6.1</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6.2</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6.3</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6.4</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7.1</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7.2</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7.3</w:t>
            </w:r>
          </w:p>
        </w:tc>
        <w:tc>
          <w:tcPr>
            <w:tcW w:w="45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де Сент Экзюпери. Повесть-сказка «Маленький принц»</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834" w:type="dxa"/>
        <w:jc w:val="left"/>
        <w:tblInd w:w="-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68" w:type="dxa"/>
          <w:bottom w:w="0" w:type="dxa"/>
          <w:right w:w="108" w:type="dxa"/>
        </w:tblCellMar>
        <w:tblLook w:val="04a0"/>
      </w:tblPr>
      <w:tblGrid>
        <w:gridCol w:w="1033"/>
        <w:gridCol w:w="4677"/>
        <w:gridCol w:w="1548"/>
        <w:gridCol w:w="1843"/>
        <w:gridCol w:w="1909"/>
        <w:gridCol w:w="1"/>
        <w:gridCol w:w="2822"/>
      </w:tblGrid>
      <w:tr>
        <w:trPr>
          <w:trHeight w:val="144" w:hRule="atLeast"/>
        </w:trPr>
        <w:tc>
          <w:tcPr>
            <w:tcW w:w="103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67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3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b/>
                <w:color w:val="000000"/>
                <w:sz w:val="24"/>
              </w:rPr>
              <w:t>Количество часов</w:t>
            </w:r>
          </w:p>
        </w:tc>
        <w:tc>
          <w:tcPr>
            <w:tcW w:w="2823"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03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467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22"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1.1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Д. И. Фонвизин. Комедия «Недоросль»</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3.3</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Повесть «Шинель», Комедия «Ревизор»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19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Ф. М. Достоевский. «Бедные люди», «Белые ночи» (одно произведение по выбору)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4.3</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5.3</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 А. Булгаков (одна повесть по выбору). Например, «Собачье сердце»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А.Н. Толстой. Рассказ «Русский характер»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6.3</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 А. Шолохов. Рассказ «Судьба человека»</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6.4</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И. Солженицын. Рассказ «Матрёнин двор»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6.5</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6.6</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6.7</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7.2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3834" w:type="dxa"/>
        <w:jc w:val="left"/>
        <w:tblInd w:w="-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68" w:type="dxa"/>
          <w:bottom w:w="0" w:type="dxa"/>
          <w:right w:w="108" w:type="dxa"/>
        </w:tblCellMar>
        <w:tblLook w:val="04a0"/>
      </w:tblPr>
      <w:tblGrid>
        <w:gridCol w:w="1044"/>
        <w:gridCol w:w="4666"/>
        <w:gridCol w:w="1536"/>
        <w:gridCol w:w="1841"/>
        <w:gridCol w:w="1909"/>
        <w:gridCol w:w="3"/>
        <w:gridCol w:w="2834"/>
      </w:tblGrid>
      <w:tr>
        <w:trPr>
          <w:trHeight w:val="144" w:hRule="atLeast"/>
        </w:trPr>
        <w:tc>
          <w:tcPr>
            <w:tcW w:w="104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66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28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b/>
                <w:color w:val="000000"/>
                <w:sz w:val="24"/>
              </w:rPr>
              <w:t>Количество часов</w:t>
            </w:r>
          </w:p>
        </w:tc>
        <w:tc>
          <w:tcPr>
            <w:tcW w:w="283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04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4666"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1.1</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«Слово о полку Игореве»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658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2.1</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2.2</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2.3</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Н. М. Карамзин. Повесть «Бедная Лиза»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658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3.1</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3.2</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А. С. Грибоедов. Комедия «Горе от ума»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3.3</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3.4</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3.5</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3.6</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Поэма «Мёртвые души»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3.7</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49 </w:t>
            </w:r>
          </w:p>
        </w:tc>
        <w:tc>
          <w:tcPr>
            <w:tcW w:w="658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4.1</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4.2</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У. Шекспир. Трагедия «Гамлет» (фрагменты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4.3</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И.В. Гёте. Трагедия «Фауст» (не менее двух фрагментов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4.4</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rPr/>
            </w:pPr>
            <w:r>
              <w:rPr>
                <w:rFonts w:ascii="Times New Roman" w:hAnsi="Times New Roman"/>
                <w:color w:val="000000"/>
                <w:sz w:val="24"/>
              </w:rPr>
              <w:t>4.5</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11 </w:t>
            </w:r>
          </w:p>
        </w:tc>
        <w:tc>
          <w:tcPr>
            <w:tcW w:w="658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8"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lang w:val="ru-RU"/>
        </w:rPr>
      </w:pPr>
      <w:r>
        <w:rPr>
          <w:rFonts w:ascii="Times New Roman" w:hAnsi="Times New Roman"/>
          <w:b/>
          <w:color w:val="000000"/>
          <w:sz w:val="28"/>
          <w:lang w:val="ru-RU"/>
        </w:rPr>
        <w:t>УЧЕБНО-МЕТОДИЧЕСКОЕ ОБЕСПЕЧЕНИЕ ОБРАЗОВАТЕЛЬНОГО ПРОЦЕССА</w:t>
      </w:r>
    </w:p>
    <w:p>
      <w:pPr>
        <w:pStyle w:val="Normal"/>
        <w:spacing w:lineRule="auto" w:line="480" w:before="0" w:after="0"/>
        <w:ind w:left="120" w:hanging="0"/>
        <w:rPr>
          <w:lang w:val="ru-RU"/>
        </w:rPr>
      </w:pPr>
      <w:r>
        <w:rPr>
          <w:rFonts w:ascii="Times New Roman" w:hAnsi="Times New Roman"/>
          <w:b/>
          <w:color w:val="000000"/>
          <w:sz w:val="28"/>
          <w:lang w:val="ru-RU"/>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 xml:space="preserve">​‌• </w:t>
      </w:r>
      <w:r>
        <w:rPr>
          <w:rFonts w:ascii="Times New Roman" w:hAnsi="Times New Roman"/>
          <w:color w:val="000000"/>
          <w:sz w:val="28"/>
          <w:lang w:val="ru-RU"/>
        </w:rPr>
        <w:t>Литература (в 2 частях), 5 класс/ Чертов В.Ф., Трубина Л.А., Ипполитова Н.А. и другие; под редакцией Чертова В.Ф., Акционерное общество «Издательство «Просвещение»‌​</w:t>
      </w:r>
    </w:p>
    <w:p>
      <w:pPr>
        <w:pStyle w:val="Normal"/>
        <w:spacing w:lineRule="auto" w:line="480" w:before="0" w:after="0"/>
        <w:ind w:left="120" w:hanging="0"/>
        <w:rPr>
          <w:lang w:val="ru-RU"/>
        </w:rPr>
      </w:pPr>
      <w:r>
        <w:rPr>
          <w:rFonts w:ascii="Times New Roman" w:hAnsi="Times New Roman"/>
          <w:color w:val="000000"/>
          <w:sz w:val="28"/>
          <w:lang w:val="ru-RU"/>
        </w:rPr>
        <w:t>​‌</w:t>
      </w:r>
      <w:r>
        <w:rPr>
          <w:rFonts w:ascii="Times New Roman" w:hAnsi="Times New Roman"/>
          <w:color w:val="000000"/>
          <w:sz w:val="28"/>
          <w:lang w:val="ru-RU"/>
        </w:rPr>
        <w:t>___________________________________________‌</w:t>
      </w:r>
    </w:p>
    <w:p>
      <w:pPr>
        <w:pStyle w:val="Normal"/>
        <w:spacing w:before="0" w:after="0"/>
        <w:ind w:left="120" w:hanging="0"/>
        <w:rPr>
          <w:lang w:val="ru-RU"/>
        </w:rPr>
      </w:pPr>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w:t>
      </w:r>
      <w:r>
        <w:rPr>
          <w:rFonts w:ascii="Times New Roman" w:hAnsi="Times New Roman"/>
          <w:color w:val="000000"/>
          <w:sz w:val="28"/>
          <w:lang w:val="ru-RU"/>
        </w:rPr>
        <w:t>Методические пособия по литературе‌​</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Style w:val="Normal"/>
        <w:spacing w:lineRule="auto" w:line="480" w:before="0" w:after="0"/>
        <w:ind w:left="120" w:hanging="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Библиотека ЦОР, ЦОРы, МЭМ, РЭМ и др.</w:t>
      </w:r>
      <w:r>
        <w:rPr>
          <w:rFonts w:ascii="Times New Roman" w:hAnsi="Times New Roman"/>
          <w:color w:val="333333"/>
          <w:sz w:val="28"/>
          <w:lang w:val="ru-RU"/>
        </w:rPr>
        <w:t>‌</w:t>
      </w:r>
    </w:p>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Style w:val="Normal"/>
        <w:rPr>
          <w:lang w:val="ru-RU"/>
        </w:rPr>
      </w:pPr>
      <w:bookmarkStart w:id="100" w:name="block-1651310"/>
      <w:bookmarkStart w:id="101" w:name="block-16513091"/>
      <w:bookmarkStart w:id="102" w:name="block-1651310"/>
      <w:bookmarkStart w:id="103" w:name="block-16513091"/>
      <w:bookmarkEnd w:id="102"/>
      <w:bookmarkEnd w:id="103"/>
      <w:r>
        <w:rPr>
          <w:lang w:val="ru-RU"/>
        </w:rPr>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1">
    <w:name w:val="Heading 1"/>
    <w:basedOn w:val="Normal"/>
    <w:link w:val="10"/>
    <w:uiPriority w:val="9"/>
    <w:qFormat/>
    <w:rsid w:val="00841cd9"/>
    <w:pPr>
      <w:keepNext/>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unhideWhenUsed/>
    <w:qFormat/>
    <w:rsid w:val="00841cd9"/>
    <w:pPr>
      <w:keepNext/>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unhideWhenUsed/>
    <w:qFormat/>
    <w:rsid w:val="00841cd9"/>
    <w:pPr>
      <w:keepNext/>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unhideWhenUsed/>
    <w:qFormat/>
    <w:rsid w:val="00841cd9"/>
    <w:pPr>
      <w:keepNext/>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sid w:val="00635407"/>
    <w:rPr>
      <w:color w:val="0000FF" w:themeColor="hyperlink"/>
      <w:u w:val="single"/>
    </w:rPr>
  </w:style>
  <w:style w:type="character" w:styleId="Style15" w:customStyle="1">
    <w:name w:val="Нижний колонтитул Знак"/>
    <w:basedOn w:val="DefaultParagraphFont"/>
    <w:link w:val="ae"/>
    <w:uiPriority w:val="99"/>
    <w:semiHidden/>
    <w:qFormat/>
    <w:rsid w:val="004e6cb5"/>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paragraph" w:styleId="Style16">
    <w:name w:val="Заголовок"/>
    <w:basedOn w:val="Normal"/>
    <w:next w:val="Style17"/>
    <w:qFormat/>
    <w:pPr>
      <w:keepNext/>
      <w:spacing w:before="240" w:after="120"/>
    </w:pPr>
    <w:rPr>
      <w:rFonts w:ascii="Liberation Sans" w:hAnsi="Liberation Sans" w:eastAsia="Lucida Sans Unicode"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Header"/>
    <w:basedOn w:val="Normal"/>
    <w:link w:val="a4"/>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2">
    <w:name w:val="Subtitle"/>
    <w:basedOn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3">
    <w:name w:val="Title"/>
    <w:basedOn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uiPriority w:val="35"/>
    <w:semiHidden/>
    <w:unhideWhenUsed/>
    <w:qFormat/>
    <w:rsid w:val="007109c0"/>
    <w:pPr>
      <w:spacing w:lineRule="auto" w:line="240"/>
    </w:pPr>
    <w:rPr>
      <w:b/>
      <w:bCs/>
      <w:color w:val="4F81BD" w:themeColor="accent1"/>
      <w:sz w:val="18"/>
      <w:szCs w:val="18"/>
    </w:rPr>
  </w:style>
  <w:style w:type="paragraph" w:styleId="Style24">
    <w:name w:val="Footer"/>
    <w:basedOn w:val="Normal"/>
    <w:link w:val="af"/>
    <w:uiPriority w:val="99"/>
    <w:semiHidden/>
    <w:unhideWhenUsed/>
    <w:rsid w:val="004e6cb5"/>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635407"/>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3e80" TargetMode="External"/><Relationship Id="rId4" Type="http://schemas.openxmlformats.org/officeDocument/2006/relationships/hyperlink" Target="https://m.edsoo.ru/7f413e80" TargetMode="External"/><Relationship Id="rId5" Type="http://schemas.openxmlformats.org/officeDocument/2006/relationships/hyperlink" Target="https://m.edsoo.ru/7f413e80" TargetMode="External"/><Relationship Id="rId6" Type="http://schemas.openxmlformats.org/officeDocument/2006/relationships/hyperlink" Target="https://m.edsoo.ru/7f413e80" TargetMode="External"/><Relationship Id="rId7" Type="http://schemas.openxmlformats.org/officeDocument/2006/relationships/hyperlink" Target="https://m.edsoo.ru/7f413e80" TargetMode="External"/><Relationship Id="rId8" Type="http://schemas.openxmlformats.org/officeDocument/2006/relationships/hyperlink" Target="https://m.edsoo.ru/7f413e80" TargetMode="External"/><Relationship Id="rId9" Type="http://schemas.openxmlformats.org/officeDocument/2006/relationships/hyperlink" Target="https://m.edsoo.ru/7f413e80" TargetMode="External"/><Relationship Id="rId10" Type="http://schemas.openxmlformats.org/officeDocument/2006/relationships/hyperlink" Target="https://m.edsoo.ru/7f413e80" TargetMode="External"/><Relationship Id="rId11" Type="http://schemas.openxmlformats.org/officeDocument/2006/relationships/hyperlink" Target="https://m.edsoo.ru/7f413e80" TargetMode="External"/><Relationship Id="rId12" Type="http://schemas.openxmlformats.org/officeDocument/2006/relationships/hyperlink" Target="https://m.edsoo.ru/7f413e80" TargetMode="External"/><Relationship Id="rId13" Type="http://schemas.openxmlformats.org/officeDocument/2006/relationships/hyperlink" Target="https://m.edsoo.ru/7f413e80" TargetMode="External"/><Relationship Id="rId14" Type="http://schemas.openxmlformats.org/officeDocument/2006/relationships/hyperlink" Target="https://m.edsoo.ru/7f413e80" TargetMode="External"/><Relationship Id="rId15" Type="http://schemas.openxmlformats.org/officeDocument/2006/relationships/hyperlink" Target="https://m.edsoo.ru/7f413e80" TargetMode="External"/><Relationship Id="rId16" Type="http://schemas.openxmlformats.org/officeDocument/2006/relationships/hyperlink" Target="https://m.edsoo.ru/7f413e80" TargetMode="External"/><Relationship Id="rId17" Type="http://schemas.openxmlformats.org/officeDocument/2006/relationships/hyperlink" Target="https://m.edsoo.ru/7f413e80" TargetMode="External"/><Relationship Id="rId18" Type="http://schemas.openxmlformats.org/officeDocument/2006/relationships/hyperlink" Target="https://m.edsoo.ru/7f413e80" TargetMode="External"/><Relationship Id="rId19" Type="http://schemas.openxmlformats.org/officeDocument/2006/relationships/hyperlink" Target="https://m.edsoo.ru/7f413e80" TargetMode="External"/><Relationship Id="rId20" Type="http://schemas.openxmlformats.org/officeDocument/2006/relationships/hyperlink" Target="https://m.edsoo.ru/7f413e80" TargetMode="External"/><Relationship Id="rId21" Type="http://schemas.openxmlformats.org/officeDocument/2006/relationships/hyperlink" Target="https://m.edsoo.ru/7f413e80" TargetMode="External"/><Relationship Id="rId22" Type="http://schemas.openxmlformats.org/officeDocument/2006/relationships/hyperlink" Target="https://m.edsoo.ru/7f413e80" TargetMode="External"/><Relationship Id="rId23" Type="http://schemas.openxmlformats.org/officeDocument/2006/relationships/hyperlink" Target="https://m.edsoo.ru/7f413e80" TargetMode="External"/><Relationship Id="rId24" Type="http://schemas.openxmlformats.org/officeDocument/2006/relationships/hyperlink" Target="https://m.edsoo.ru/7f413e80" TargetMode="External"/><Relationship Id="rId25" Type="http://schemas.openxmlformats.org/officeDocument/2006/relationships/hyperlink" Target="https://m.edsoo.ru/7f413e80" TargetMode="External"/><Relationship Id="rId26" Type="http://schemas.openxmlformats.org/officeDocument/2006/relationships/hyperlink" Target="https://m.edsoo.ru/7f413e80" TargetMode="External"/><Relationship Id="rId27" Type="http://schemas.openxmlformats.org/officeDocument/2006/relationships/hyperlink" Target="https://m.edsoo.ru/7f413e80" TargetMode="External"/><Relationship Id="rId28" Type="http://schemas.openxmlformats.org/officeDocument/2006/relationships/hyperlink" Target="https://m.edsoo.ru/7f413e80" TargetMode="External"/><Relationship Id="rId29" Type="http://schemas.openxmlformats.org/officeDocument/2006/relationships/hyperlink" Target="https://m.edsoo.ru/7f413e80" TargetMode="External"/><Relationship Id="rId30" Type="http://schemas.openxmlformats.org/officeDocument/2006/relationships/hyperlink" Target="https://m.edsoo.ru/7f413e80" TargetMode="External"/><Relationship Id="rId3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3" Type="http://schemas.openxmlformats.org/officeDocument/2006/relationships/hyperlink" Target="https://m.edsoo.ru/7f41542e" TargetMode="External"/><Relationship Id="rId34" Type="http://schemas.openxmlformats.org/officeDocument/2006/relationships/hyperlink" Target="https://m.edsoo.ru/7f41542e" TargetMode="External"/><Relationship Id="rId35" Type="http://schemas.openxmlformats.org/officeDocument/2006/relationships/hyperlink" Target="https://m.edsoo.ru/7f41542e" TargetMode="External"/><Relationship Id="rId36" Type="http://schemas.openxmlformats.org/officeDocument/2006/relationships/hyperlink" Target="https://m.edsoo.ru/7f41542e" TargetMode="External"/><Relationship Id="rId37" Type="http://schemas.openxmlformats.org/officeDocument/2006/relationships/hyperlink" Target="https://m.edsoo.ru/7f41542e" TargetMode="External"/><Relationship Id="rId38" Type="http://schemas.openxmlformats.org/officeDocument/2006/relationships/hyperlink" Target="https://m.edsoo.ru/7f41542e" TargetMode="External"/><Relationship Id="rId39" Type="http://schemas.openxmlformats.org/officeDocument/2006/relationships/hyperlink" Target="https://m.edsoo.ru/7f41542e" TargetMode="External"/><Relationship Id="rId40" Type="http://schemas.openxmlformats.org/officeDocument/2006/relationships/hyperlink" Target="https://m.edsoo.ru/7f41542e" TargetMode="External"/><Relationship Id="rId41" Type="http://schemas.openxmlformats.org/officeDocument/2006/relationships/hyperlink" Target="https://m.edsoo.ru/7f41542e" TargetMode="External"/><Relationship Id="rId42" Type="http://schemas.openxmlformats.org/officeDocument/2006/relationships/hyperlink" Target="https://m.edsoo.ru/7f41542e" TargetMode="External"/><Relationship Id="rId43" Type="http://schemas.openxmlformats.org/officeDocument/2006/relationships/hyperlink" Target="https://m.edsoo.ru/7f41542e" TargetMode="External"/><Relationship Id="rId44" Type="http://schemas.openxmlformats.org/officeDocument/2006/relationships/hyperlink" Target="https://m.edsoo.ru/7f41542e" TargetMode="External"/><Relationship Id="rId45" Type="http://schemas.openxmlformats.org/officeDocument/2006/relationships/hyperlink" Target="https://m.edsoo.ru/7f41542e" TargetMode="External"/><Relationship Id="rId46" Type="http://schemas.openxmlformats.org/officeDocument/2006/relationships/hyperlink" Target="https://m.edsoo.ru/7f41542e" TargetMode="External"/><Relationship Id="rId47" Type="http://schemas.openxmlformats.org/officeDocument/2006/relationships/hyperlink" Target="https://m.edsoo.ru/7f41542e" TargetMode="External"/><Relationship Id="rId48" Type="http://schemas.openxmlformats.org/officeDocument/2006/relationships/hyperlink" Target="https://m.edsoo.ru/7f41542e" TargetMode="External"/><Relationship Id="rId49" Type="http://schemas.openxmlformats.org/officeDocument/2006/relationships/hyperlink" Target="https://m.edsoo.ru/7f41542e" TargetMode="External"/><Relationship Id="rId50" Type="http://schemas.openxmlformats.org/officeDocument/2006/relationships/hyperlink" Target="https://m.edsoo.ru/7f41542e" TargetMode="External"/><Relationship Id="rId51" Type="http://schemas.openxmlformats.org/officeDocument/2006/relationships/hyperlink" Target="https://m.edsoo.ru/7f41542e" TargetMode="External"/><Relationship Id="rId52" Type="http://schemas.openxmlformats.org/officeDocument/2006/relationships/hyperlink" Target="https://m.edsoo.ru/7f41542e" TargetMode="External"/><Relationship Id="rId53" Type="http://schemas.openxmlformats.org/officeDocument/2006/relationships/hyperlink" Target="https://m.edsoo.ru/7f41542e" TargetMode="External"/><Relationship Id="rId54" Type="http://schemas.openxmlformats.org/officeDocument/2006/relationships/hyperlink" Target="https://m.edsoo.ru/7f41542e" TargetMode="External"/><Relationship Id="rId55" Type="http://schemas.openxmlformats.org/officeDocument/2006/relationships/hyperlink" Target="https://m.edsoo.ru/7f41542e" TargetMode="External"/><Relationship Id="rId56" Type="http://schemas.openxmlformats.org/officeDocument/2006/relationships/hyperlink" Target="https://m.edsoo.ru/7f41542e" TargetMode="External"/><Relationship Id="rId57" Type="http://schemas.openxmlformats.org/officeDocument/2006/relationships/hyperlink" Target="https://m.edsoo.ru/7f41542e" TargetMode="External"/><Relationship Id="rId58" Type="http://schemas.openxmlformats.org/officeDocument/2006/relationships/hyperlink" Target="https://m.edsoo.ru/7f41542e" TargetMode="External"/><Relationship Id="rId59" Type="http://schemas.openxmlformats.org/officeDocument/2006/relationships/hyperlink" Target="https://m.edsoo.ru/7f41542e" TargetMode="External"/><Relationship Id="rId60" Type="http://schemas.openxmlformats.org/officeDocument/2006/relationships/hyperlink" Target="https://m.edsoo.ru/7f41727e" TargetMode="External"/><Relationship Id="rId61" Type="http://schemas.openxmlformats.org/officeDocument/2006/relationships/hyperlink" Target="https://m.edsoo.ru/7f41727e" TargetMode="External"/><Relationship Id="rId62" Type="http://schemas.openxmlformats.org/officeDocument/2006/relationships/hyperlink" Target="https://m.edsoo.ru/7f41727e" TargetMode="External"/><Relationship Id="rId63" Type="http://schemas.openxmlformats.org/officeDocument/2006/relationships/hyperlink" Target="https://m.edsoo.ru/7f41727e" TargetMode="External"/><Relationship Id="rId64" Type="http://schemas.openxmlformats.org/officeDocument/2006/relationships/hyperlink" Target="https://m.edsoo.ru/7f41727e" TargetMode="External"/><Relationship Id="rId65" Type="http://schemas.openxmlformats.org/officeDocument/2006/relationships/hyperlink" Target="https://m.edsoo.ru/7f41727e" TargetMode="External"/><Relationship Id="rId66" Type="http://schemas.openxmlformats.org/officeDocument/2006/relationships/hyperlink" Target="https://m.edsoo.ru/7f41727e" TargetMode="External"/><Relationship Id="rId67" Type="http://schemas.openxmlformats.org/officeDocument/2006/relationships/hyperlink" Target="https://m.edsoo.ru/7f41727e" TargetMode="External"/><Relationship Id="rId68" Type="http://schemas.openxmlformats.org/officeDocument/2006/relationships/hyperlink" Target="https://m.edsoo.ru/7f41727e" TargetMode="External"/><Relationship Id="rId69" Type="http://schemas.openxmlformats.org/officeDocument/2006/relationships/hyperlink" Target="https://m.edsoo.ru/7f41727e" TargetMode="External"/><Relationship Id="rId70" Type="http://schemas.openxmlformats.org/officeDocument/2006/relationships/hyperlink" Target="https://m.edsoo.ru/7f41727e" TargetMode="External"/><Relationship Id="rId71" Type="http://schemas.openxmlformats.org/officeDocument/2006/relationships/hyperlink" Target="https://m.edsoo.ru/7f41727e" TargetMode="External"/><Relationship Id="rId72" Type="http://schemas.openxmlformats.org/officeDocument/2006/relationships/hyperlink" Target="https://m.edsoo.ru/7f41727e" TargetMode="External"/><Relationship Id="rId73" Type="http://schemas.openxmlformats.org/officeDocument/2006/relationships/hyperlink" Target="https://m.edsoo.ru/7f41727e" TargetMode="External"/><Relationship Id="rId74" Type="http://schemas.openxmlformats.org/officeDocument/2006/relationships/hyperlink" Target="https://m.edsoo.ru/7f41727e" TargetMode="External"/><Relationship Id="rId75" Type="http://schemas.openxmlformats.org/officeDocument/2006/relationships/hyperlink" Target="https://m.edsoo.ru/7f41727e" TargetMode="External"/><Relationship Id="rId76" Type="http://schemas.openxmlformats.org/officeDocument/2006/relationships/hyperlink" Target="https://m.edsoo.ru/7f41727e" TargetMode="External"/><Relationship Id="rId77" Type="http://schemas.openxmlformats.org/officeDocument/2006/relationships/hyperlink" Target="https://m.edsoo.ru/7f41727e" TargetMode="External"/><Relationship Id="rId78" Type="http://schemas.openxmlformats.org/officeDocument/2006/relationships/hyperlink" Target="https://m.edsoo.ru/7f41727e" TargetMode="External"/><Relationship Id="rId79" Type="http://schemas.openxmlformats.org/officeDocument/2006/relationships/hyperlink" Target="https://m.edsoo.ru/7f41727e" TargetMode="External"/><Relationship Id="rId80" Type="http://schemas.openxmlformats.org/officeDocument/2006/relationships/hyperlink" Target="https://m.edsoo.ru/7f41727e" TargetMode="External"/><Relationship Id="rId81" Type="http://schemas.openxmlformats.org/officeDocument/2006/relationships/hyperlink" Target="https://m.edsoo.ru/7f41727e" TargetMode="External"/><Relationship Id="rId8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4" Type="http://schemas.openxmlformats.org/officeDocument/2006/relationships/hyperlink" Target="https://m.edsoo.ru/7f41727e" TargetMode="External"/><Relationship Id="rId85" Type="http://schemas.openxmlformats.org/officeDocument/2006/relationships/hyperlink" Target="https://m.edsoo.ru/7f41727e" TargetMode="External"/><Relationship Id="rId86" Type="http://schemas.openxmlformats.org/officeDocument/2006/relationships/hyperlink" Target="https://m.edsoo.ru/7f41727e" TargetMode="External"/><Relationship Id="rId87" Type="http://schemas.openxmlformats.org/officeDocument/2006/relationships/hyperlink" Target="https://m.edsoo.ru/7f41727e" TargetMode="External"/><Relationship Id="rId88" Type="http://schemas.openxmlformats.org/officeDocument/2006/relationships/hyperlink" Target="https://m.edsoo.ru/7f41727e" TargetMode="External"/><Relationship Id="rId89" Type="http://schemas.openxmlformats.org/officeDocument/2006/relationships/hyperlink" Target="https://m.edsoo.ru/7f4196be" TargetMode="External"/><Relationship Id="rId90" Type="http://schemas.openxmlformats.org/officeDocument/2006/relationships/hyperlink" Target="https://m.edsoo.ru/7f4196be" TargetMode="External"/><Relationship Id="rId91" Type="http://schemas.openxmlformats.org/officeDocument/2006/relationships/hyperlink" Target="https://m.edsoo.ru/7f4196be" TargetMode="External"/><Relationship Id="rId92" Type="http://schemas.openxmlformats.org/officeDocument/2006/relationships/hyperlink" Target="https://m.edsoo.ru/7f4196be" TargetMode="External"/><Relationship Id="rId93" Type="http://schemas.openxmlformats.org/officeDocument/2006/relationships/hyperlink" Target="https://m.edsoo.ru/7f4196be" TargetMode="External"/><Relationship Id="rId94" Type="http://schemas.openxmlformats.org/officeDocument/2006/relationships/hyperlink" Target="https://m.edsoo.ru/7f4196be" TargetMode="External"/><Relationship Id="rId95" Type="http://schemas.openxmlformats.org/officeDocument/2006/relationships/hyperlink" Target="https://m.edsoo.ru/7f4196be" TargetMode="External"/><Relationship Id="rId96" Type="http://schemas.openxmlformats.org/officeDocument/2006/relationships/hyperlink" Target="https://m.edsoo.ru/7f4196be" TargetMode="External"/><Relationship Id="rId97" Type="http://schemas.openxmlformats.org/officeDocument/2006/relationships/hyperlink" Target="https://m.edsoo.ru/7f4196be" TargetMode="External"/><Relationship Id="rId98"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0"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02" Type="http://schemas.openxmlformats.org/officeDocument/2006/relationships/hyperlink" Target="https://m.edsoo.ru/7f4196be" TargetMode="External"/><Relationship Id="rId103"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06" Type="http://schemas.openxmlformats.org/officeDocument/2006/relationships/hyperlink" Target="https://m.edsoo.ru/7f4196be" TargetMode="External"/><Relationship Id="rId107"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09" Type="http://schemas.openxmlformats.org/officeDocument/2006/relationships/hyperlink" Target="https://m.edsoo.ru/7f4196be" TargetMode="External"/><Relationship Id="rId110"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12" Type="http://schemas.openxmlformats.org/officeDocument/2006/relationships/hyperlink" Target="https://m.edsoo.ru/7f4196be" TargetMode="External"/><Relationship Id="rId113" Type="http://schemas.openxmlformats.org/officeDocument/2006/relationships/hyperlink" Target="https://m.edsoo.ru/7f41b720" TargetMode="External"/><Relationship Id="rId114" Type="http://schemas.openxmlformats.org/officeDocument/2006/relationships/hyperlink" Target="https://m.edsoo.ru/7f41b720" TargetMode="External"/><Relationship Id="rId115" Type="http://schemas.openxmlformats.org/officeDocument/2006/relationships/hyperlink" Target="https://m.edsoo.ru/7f41b720" TargetMode="External"/><Relationship Id="rId116" Type="http://schemas.openxmlformats.org/officeDocument/2006/relationships/hyperlink" Target="https://m.edsoo.ru/7f41b720" TargetMode="External"/><Relationship Id="rId117" Type="http://schemas.openxmlformats.org/officeDocument/2006/relationships/hyperlink" Target="https://m.edsoo.ru/7f41b720" TargetMode="External"/><Relationship Id="rId118" Type="http://schemas.openxmlformats.org/officeDocument/2006/relationships/hyperlink" Target="https://m.edsoo.ru/7f41b720" TargetMode="External"/><Relationship Id="rId119" Type="http://schemas.openxmlformats.org/officeDocument/2006/relationships/hyperlink" Target="https://m.edsoo.ru/7f41b720" TargetMode="External"/><Relationship Id="rId120" Type="http://schemas.openxmlformats.org/officeDocument/2006/relationships/hyperlink" Target="https://m.edsoo.ru/7f41b720" TargetMode="External"/><Relationship Id="rId121" Type="http://schemas.openxmlformats.org/officeDocument/2006/relationships/hyperlink" Target="https://m.edsoo.ru/7f41b720" TargetMode="External"/><Relationship Id="rId122" Type="http://schemas.openxmlformats.org/officeDocument/2006/relationships/hyperlink" Target="https://m.edsoo.ru/7f41b720" TargetMode="External"/><Relationship Id="rId123"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28"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2" Type="http://schemas.openxmlformats.org/officeDocument/2006/relationships/hyperlink" Target="https://m.edsoo.ru/7f41b720" TargetMode="External"/><Relationship Id="rId133" Type="http://schemas.openxmlformats.org/officeDocument/2006/relationships/numbering" Target="numbering.xml"/><Relationship Id="rId134" Type="http://schemas.openxmlformats.org/officeDocument/2006/relationships/fontTable" Target="fontTable.xml"/><Relationship Id="rId135" Type="http://schemas.openxmlformats.org/officeDocument/2006/relationships/settings" Target="settings.xml"/><Relationship Id="rId1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LibreOffice/5.2.2.2$Windows_x86 LibreOffice_project/8f96e87c890bf8fa77463cd4b640a2312823f3ad</Application>
  <Pages>62</Pages>
  <Words>11870</Words>
  <Characters>80706</Characters>
  <CharactersWithSpaces>92100</CharactersWithSpaces>
  <Paragraphs>1320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2023-06-29T06:18:00Z</dcterms:created>
  <dc:creator/>
  <dc:description/>
  <dc:language>en-US</dc:language>
  <cp:lastModifiedBy/>
  <dcterms:modified xsi:type="dcterms:W3CDTF">2023-09-18T16:23:23Z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