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9E" w:rsidRDefault="00B2523C" w:rsidP="0081089E">
      <w:pPr>
        <w:rPr>
          <w:rFonts w:ascii="TimesNewRomanPSMT" w:hAnsi="TimesNewRomanPSMT"/>
          <w:color w:val="000000"/>
          <w:sz w:val="28"/>
          <w:szCs w:val="28"/>
        </w:rPr>
        <w:sectPr w:rsidR="0081089E" w:rsidSect="0081089E">
          <w:footerReference w:type="even" r:id="rId8"/>
          <w:footerReference w:type="default" r:id="rId9"/>
          <w:pgSz w:w="11906" w:h="16838"/>
          <w:pgMar w:top="720" w:right="720" w:bottom="720" w:left="284" w:header="709" w:footer="709" w:gutter="0"/>
          <w:cols w:space="708"/>
          <w:titlePg/>
          <w:docGrid w:linePitch="360"/>
        </w:sectPr>
      </w:pPr>
      <w:r>
        <w:rPr>
          <w:rFonts w:ascii="TimesNewRomanPSMT" w:hAnsi="TimesNewRomanPSMT"/>
          <w:noProof/>
          <w:color w:val="000000"/>
          <w:sz w:val="28"/>
          <w:szCs w:val="28"/>
        </w:rPr>
        <w:drawing>
          <wp:inline distT="0" distB="0" distL="0" distR="0">
            <wp:extent cx="6922770" cy="9501841"/>
            <wp:effectExtent l="19050" t="0" r="0" b="0"/>
            <wp:docPr id="1" name="Рисунок 1" descr="C:\Users\Пользователь\Desktop\ПФДО Сертификаты\ПФДО 2023-2024\титульные\Карат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ФДО Сертификаты\ПФДО 2023-2024\титульные\Каратэ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950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9E" w:rsidRPr="00BE5BAE" w:rsidRDefault="0081089E" w:rsidP="0034641B">
      <w:pPr>
        <w:ind w:right="142"/>
        <w:jc w:val="both"/>
        <w:rPr>
          <w:rFonts w:eastAsia="Batang"/>
          <w:b/>
          <w:kern w:val="44"/>
        </w:rPr>
      </w:pPr>
    </w:p>
    <w:p w:rsidR="00C96E76" w:rsidRPr="00BE5BAE" w:rsidRDefault="00C96E76" w:rsidP="00C96E76">
      <w:pPr>
        <w:numPr>
          <w:ilvl w:val="0"/>
          <w:numId w:val="31"/>
        </w:numPr>
        <w:ind w:left="142" w:firstLine="284"/>
        <w:jc w:val="center"/>
        <w:rPr>
          <w:b/>
        </w:rPr>
      </w:pPr>
      <w:r w:rsidRPr="00BE5BAE">
        <w:rPr>
          <w:b/>
        </w:rPr>
        <w:t>Пояснительная записка</w:t>
      </w:r>
    </w:p>
    <w:p w:rsidR="00C96E76" w:rsidRPr="00BE5BAE" w:rsidRDefault="00C96E76" w:rsidP="00C96E76">
      <w:pPr>
        <w:ind w:left="142" w:firstLine="284"/>
        <w:rPr>
          <w:b/>
        </w:rPr>
      </w:pPr>
    </w:p>
    <w:p w:rsidR="00740BD3" w:rsidRPr="000030ED" w:rsidRDefault="00740BD3" w:rsidP="00740BD3">
      <w:pPr>
        <w:rPr>
          <w:sz w:val="28"/>
          <w:szCs w:val="28"/>
        </w:rPr>
      </w:pPr>
      <w:r w:rsidRPr="000030ED">
        <w:rPr>
          <w:sz w:val="28"/>
          <w:szCs w:val="28"/>
        </w:rPr>
        <w:t xml:space="preserve">Программа составлена на основе нормативно-правовой базы: </w:t>
      </w:r>
    </w:p>
    <w:p w:rsidR="00740BD3" w:rsidRPr="000030ED" w:rsidRDefault="00740BD3" w:rsidP="00740BD3">
      <w:pPr>
        <w:rPr>
          <w:sz w:val="28"/>
          <w:szCs w:val="28"/>
        </w:rPr>
      </w:pPr>
      <w:r w:rsidRPr="000030ED">
        <w:rPr>
          <w:sz w:val="28"/>
          <w:szCs w:val="28"/>
        </w:rPr>
        <w:t>-Концепцией развития дополнительного образования детей (утверждена распоряжением Правительства Российской Федерации от 24 апреля 2014г. No1726-р);</w:t>
      </w:r>
    </w:p>
    <w:p w:rsidR="00740BD3" w:rsidRPr="000030ED" w:rsidRDefault="00740BD3" w:rsidP="00740BD3">
      <w:pPr>
        <w:rPr>
          <w:sz w:val="28"/>
          <w:szCs w:val="28"/>
        </w:rPr>
      </w:pPr>
      <w:r w:rsidRPr="000030ED">
        <w:rPr>
          <w:sz w:val="28"/>
          <w:szCs w:val="28"/>
        </w:rPr>
        <w:t xml:space="preserve">-Плана мероприятий по реализации министерством образования и науки Хабаровского края в 2015-2020 годах Концепции развития дополнительного образования детей (утвержден распоряжением министерства образования и науки Хабаровского края от 24 сентября 2015г. No2054); </w:t>
      </w:r>
    </w:p>
    <w:p w:rsidR="00740BD3" w:rsidRPr="000030ED" w:rsidRDefault="00740BD3" w:rsidP="00740BD3">
      <w:pPr>
        <w:rPr>
          <w:sz w:val="28"/>
          <w:szCs w:val="28"/>
        </w:rPr>
      </w:pPr>
      <w:r w:rsidRPr="000030ED">
        <w:rPr>
          <w:sz w:val="28"/>
          <w:szCs w:val="28"/>
        </w:rPr>
        <w:t>-Плана мероприятий на 2015-2020 годы по реализации Концепции развития дополнительного образования детей (утвержден распоряжением Правительства Российской Федерации от 24 апреля 2015г. No729-р);</w:t>
      </w:r>
    </w:p>
    <w:p w:rsidR="00740BD3" w:rsidRPr="000030ED" w:rsidRDefault="00740BD3" w:rsidP="00740BD3">
      <w:pPr>
        <w:rPr>
          <w:sz w:val="28"/>
          <w:szCs w:val="28"/>
        </w:rPr>
      </w:pPr>
      <w:r w:rsidRPr="000030ED">
        <w:rPr>
          <w:sz w:val="28"/>
          <w:szCs w:val="28"/>
        </w:rPr>
        <w:t>-Приказа Министерства образования и науки РФ (Минобрнауки России) от 29 августа 2013 г. No1008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0BD3" w:rsidRPr="000030ED" w:rsidRDefault="00740BD3" w:rsidP="00740BD3">
      <w:pPr>
        <w:rPr>
          <w:sz w:val="28"/>
          <w:szCs w:val="28"/>
        </w:rPr>
      </w:pPr>
      <w:r w:rsidRPr="000030ED">
        <w:rPr>
          <w:sz w:val="28"/>
          <w:szCs w:val="28"/>
        </w:rPr>
        <w:t>-Методических рекомендаций по проектированию дополнительных общеразвивающих программ, направленных письмом Минобрнауки России от 18.11.2015 No 09-3242.При разработке программы «Спортивное объединение тхэквондо» соблюдались требования:</w:t>
      </w:r>
    </w:p>
    <w:p w:rsidR="00740BD3" w:rsidRPr="0068249E" w:rsidRDefault="00740BD3" w:rsidP="00740BD3">
      <w:pPr>
        <w:contextualSpacing/>
        <w:jc w:val="both"/>
        <w:rPr>
          <w:sz w:val="28"/>
          <w:szCs w:val="28"/>
        </w:rPr>
      </w:pPr>
      <w:r w:rsidRPr="000030ED">
        <w:rPr>
          <w:sz w:val="28"/>
          <w:szCs w:val="28"/>
        </w:rPr>
        <w:t>-Постановление Главного государственного санитарного врача РФ от 04.07.2014г. No41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  <w:r w:rsidRPr="00740BD3">
        <w:rPr>
          <w:sz w:val="28"/>
          <w:szCs w:val="28"/>
        </w:rPr>
        <w:t xml:space="preserve"> </w:t>
      </w:r>
      <w:r w:rsidRPr="0068249E">
        <w:rPr>
          <w:sz w:val="28"/>
          <w:szCs w:val="28"/>
        </w:rPr>
        <w:t xml:space="preserve">1. </w:t>
      </w:r>
      <w:r>
        <w:rPr>
          <w:sz w:val="28"/>
          <w:szCs w:val="28"/>
        </w:rPr>
        <w:t>-</w:t>
      </w:r>
      <w:r w:rsidRPr="0068249E">
        <w:rPr>
          <w:sz w:val="28"/>
          <w:szCs w:val="28"/>
        </w:rPr>
        <w:t>Федеральный Закон РФ «Об основных гарантиях прав ребенка в Российской Федерации»  № 124-ФЗ (ред. 28.12.2016г.)</w:t>
      </w:r>
    </w:p>
    <w:p w:rsidR="00740BD3" w:rsidRPr="0068249E" w:rsidRDefault="00740BD3" w:rsidP="00740BD3">
      <w:pPr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</w:t>
      </w:r>
      <w:r w:rsidRPr="0068249E">
        <w:rPr>
          <w:sz w:val="28"/>
          <w:szCs w:val="28"/>
        </w:rPr>
        <w:t>.Федеральный Закон «Об образовании в Российской Федерации» №273-ФЗ (ред. от 29.07.2017) статья 75. «Дополнительное образование детей и взрослых».</w:t>
      </w:r>
      <w:r w:rsidRPr="0068249E">
        <w:rPr>
          <w:sz w:val="28"/>
          <w:szCs w:val="28"/>
        </w:rPr>
        <w:br/>
      </w:r>
      <w:r>
        <w:rPr>
          <w:rFonts w:eastAsiaTheme="minorHAnsi"/>
          <w:sz w:val="28"/>
          <w:szCs w:val="28"/>
        </w:rPr>
        <w:t>-</w:t>
      </w:r>
      <w:r w:rsidRPr="0068249E">
        <w:rPr>
          <w:rFonts w:eastAsiaTheme="minorHAnsi"/>
          <w:sz w:val="28"/>
          <w:szCs w:val="28"/>
        </w:rPr>
        <w:t xml:space="preserve"> Государственная программа Российской Федерации «Развитие образования» на 2013–2020 годы N 2148-р 22 . 11.2012 г.</w:t>
      </w:r>
    </w:p>
    <w:p w:rsidR="00740BD3" w:rsidRDefault="00740BD3" w:rsidP="00740BD3">
      <w:pPr>
        <w:rPr>
          <w:sz w:val="28"/>
          <w:szCs w:val="28"/>
        </w:rPr>
      </w:pPr>
      <w:r w:rsidRPr="00CC245D">
        <w:rPr>
          <w:b/>
          <w:sz w:val="28"/>
          <w:szCs w:val="28"/>
        </w:rPr>
        <w:t>Направленность:</w:t>
      </w:r>
      <w:r w:rsidRPr="00586B7F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физкультурно-спортивная.</w:t>
      </w:r>
    </w:p>
    <w:p w:rsidR="00740BD3" w:rsidRDefault="00740BD3" w:rsidP="00740BD3">
      <w:pPr>
        <w:rPr>
          <w:sz w:val="28"/>
          <w:szCs w:val="28"/>
        </w:rPr>
      </w:pPr>
      <w:r w:rsidRPr="00CC245D"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спортивное.</w:t>
      </w:r>
    </w:p>
    <w:p w:rsidR="00740BD3" w:rsidRPr="000030ED" w:rsidRDefault="00740BD3" w:rsidP="00740BD3">
      <w:pPr>
        <w:rPr>
          <w:sz w:val="28"/>
          <w:szCs w:val="28"/>
        </w:rPr>
      </w:pPr>
      <w:r w:rsidRPr="00CC245D">
        <w:rPr>
          <w:b/>
          <w:sz w:val="28"/>
          <w:szCs w:val="28"/>
        </w:rPr>
        <w:t>Уровень усвоения:</w:t>
      </w:r>
      <w:r>
        <w:rPr>
          <w:sz w:val="28"/>
          <w:szCs w:val="28"/>
        </w:rPr>
        <w:t xml:space="preserve"> </w:t>
      </w:r>
      <w:r w:rsidRPr="00586B7F">
        <w:rPr>
          <w:sz w:val="28"/>
          <w:szCs w:val="28"/>
        </w:rPr>
        <w:t xml:space="preserve"> </w:t>
      </w:r>
      <w:r>
        <w:rPr>
          <w:sz w:val="28"/>
          <w:szCs w:val="28"/>
        </w:rPr>
        <w:t>стартовый</w:t>
      </w:r>
      <w:r w:rsidRPr="00586B7F">
        <w:rPr>
          <w:sz w:val="28"/>
          <w:szCs w:val="28"/>
        </w:rPr>
        <w:t>.</w:t>
      </w:r>
    </w:p>
    <w:p w:rsidR="00C96E76" w:rsidRPr="00BE5BAE" w:rsidRDefault="00C96E76" w:rsidP="00C96E76">
      <w:pPr>
        <w:ind w:left="142" w:right="142" w:firstLine="284"/>
        <w:jc w:val="both"/>
        <w:rPr>
          <w:i/>
        </w:rPr>
      </w:pPr>
    </w:p>
    <w:p w:rsidR="00740BD3" w:rsidRPr="000030ED" w:rsidRDefault="00740BD3" w:rsidP="00740BD3">
      <w:pPr>
        <w:spacing w:line="276" w:lineRule="auto"/>
        <w:ind w:left="-142"/>
        <w:jc w:val="both"/>
        <w:rPr>
          <w:sz w:val="28"/>
          <w:szCs w:val="28"/>
        </w:rPr>
      </w:pPr>
      <w:r w:rsidRPr="000030ED">
        <w:rPr>
          <w:b/>
          <w:sz w:val="28"/>
          <w:szCs w:val="28"/>
        </w:rPr>
        <w:t xml:space="preserve">Актуальность. </w:t>
      </w:r>
    </w:p>
    <w:p w:rsidR="00740BD3" w:rsidRDefault="00740BD3" w:rsidP="00740BD3">
      <w:pPr>
        <w:jc w:val="both"/>
        <w:rPr>
          <w:sz w:val="28"/>
          <w:szCs w:val="28"/>
        </w:rPr>
      </w:pPr>
      <w:r w:rsidRPr="000030ED">
        <w:rPr>
          <w:sz w:val="28"/>
          <w:szCs w:val="28"/>
        </w:rPr>
        <w:t xml:space="preserve">      Данная программа отвечает социальным запросам общества, так как направлена на улучшение состояния здоровья подрастающего поколения.     При разработке были учтены  возрастные физиологические особенности детского организма, личный опыт работы тренеров-преподавателей с детьми.</w:t>
      </w:r>
    </w:p>
    <w:p w:rsidR="00740BD3" w:rsidRDefault="00740BD3" w:rsidP="00740BD3">
      <w:pPr>
        <w:pStyle w:val="af1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0030ED">
        <w:rPr>
          <w:rFonts w:ascii="Times New Roman" w:hAnsi="Times New Roman"/>
          <w:b/>
          <w:sz w:val="28"/>
          <w:szCs w:val="28"/>
        </w:rPr>
        <w:t>Педагогическая целесообразность программы</w:t>
      </w:r>
      <w:r w:rsidRPr="000030ED">
        <w:rPr>
          <w:rFonts w:ascii="Times New Roman" w:hAnsi="Times New Roman"/>
          <w:sz w:val="28"/>
          <w:szCs w:val="28"/>
        </w:rPr>
        <w:t xml:space="preserve"> состоит в том, что ее содержание направлено на общее развитие ребенка, способствует привитию привычек здорового образа жизни. В своей реализации программа ориентируется на занятия физическими упражнениями, которые содействуют развитию физических качеств, воспитанию силы воли, целеустремленности и коммуникативных качеств.</w:t>
      </w:r>
    </w:p>
    <w:p w:rsidR="00740BD3" w:rsidRDefault="00740BD3" w:rsidP="00740BD3">
      <w:pPr>
        <w:spacing w:line="276" w:lineRule="auto"/>
        <w:ind w:left="-284"/>
        <w:jc w:val="both"/>
        <w:rPr>
          <w:sz w:val="28"/>
          <w:szCs w:val="28"/>
        </w:rPr>
      </w:pPr>
      <w:r w:rsidRPr="000030ED">
        <w:rPr>
          <w:b/>
          <w:sz w:val="28"/>
          <w:szCs w:val="28"/>
        </w:rPr>
        <w:t>Адресат программы:</w:t>
      </w:r>
      <w:r>
        <w:rPr>
          <w:sz w:val="28"/>
          <w:szCs w:val="28"/>
        </w:rPr>
        <w:t xml:space="preserve"> дети 7-1</w:t>
      </w:r>
      <w:r w:rsidR="008266F7">
        <w:rPr>
          <w:sz w:val="28"/>
          <w:szCs w:val="28"/>
        </w:rPr>
        <w:t>8</w:t>
      </w:r>
      <w:r w:rsidRPr="000030ED">
        <w:rPr>
          <w:sz w:val="28"/>
          <w:szCs w:val="28"/>
        </w:rPr>
        <w:t xml:space="preserve"> лет. На занятия допускаются дети при наличии медицинских справок от участкового педиатра с допуском к занятиям, с отметкой о </w:t>
      </w:r>
      <w:r w:rsidRPr="000030ED">
        <w:rPr>
          <w:sz w:val="28"/>
          <w:szCs w:val="28"/>
        </w:rPr>
        <w:lastRenderedPageBreak/>
        <w:t xml:space="preserve">прохождении ЭКГ. Группы формируются с учетом возраста, состояния физического здоровья и пожелания родителей. </w:t>
      </w:r>
    </w:p>
    <w:p w:rsidR="00740BD3" w:rsidRPr="000030ED" w:rsidRDefault="00740BD3" w:rsidP="00740BD3">
      <w:pPr>
        <w:spacing w:line="276" w:lineRule="auto"/>
        <w:ind w:left="-284"/>
        <w:jc w:val="both"/>
        <w:rPr>
          <w:sz w:val="28"/>
          <w:szCs w:val="28"/>
        </w:rPr>
      </w:pPr>
      <w:r w:rsidRPr="000030ED">
        <w:rPr>
          <w:sz w:val="28"/>
          <w:szCs w:val="28"/>
        </w:rPr>
        <w:t xml:space="preserve">      Программа рассчитана на </w:t>
      </w:r>
      <w:r>
        <w:rPr>
          <w:sz w:val="28"/>
          <w:szCs w:val="28"/>
        </w:rPr>
        <w:t>1 год</w:t>
      </w:r>
      <w:r w:rsidRPr="000030ED">
        <w:rPr>
          <w:sz w:val="28"/>
          <w:szCs w:val="28"/>
        </w:rPr>
        <w:t xml:space="preserve"> обучения. Занятия проводятся группами по 15 человек. Для достижения эффективности дети повторяют изученные упражнения и двигательные задания дома.  </w:t>
      </w:r>
    </w:p>
    <w:p w:rsidR="00740BD3" w:rsidRPr="000030ED" w:rsidRDefault="00740BD3" w:rsidP="00740BD3">
      <w:pPr>
        <w:spacing w:line="276" w:lineRule="auto"/>
        <w:ind w:left="-284"/>
        <w:jc w:val="both"/>
        <w:rPr>
          <w:sz w:val="28"/>
          <w:szCs w:val="28"/>
        </w:rPr>
      </w:pPr>
    </w:p>
    <w:p w:rsidR="00740BD3" w:rsidRPr="000030ED" w:rsidRDefault="00740BD3" w:rsidP="00740BD3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0030ED">
        <w:rPr>
          <w:b/>
          <w:sz w:val="28"/>
          <w:szCs w:val="28"/>
        </w:rPr>
        <w:t>Объем программы и режим работы</w:t>
      </w:r>
    </w:p>
    <w:tbl>
      <w:tblPr>
        <w:tblW w:w="9600" w:type="dxa"/>
        <w:tblCellMar>
          <w:left w:w="0" w:type="dxa"/>
          <w:right w:w="0" w:type="dxa"/>
        </w:tblCellMar>
        <w:tblLook w:val="0420"/>
      </w:tblPr>
      <w:tblGrid>
        <w:gridCol w:w="2050"/>
        <w:gridCol w:w="2642"/>
        <w:gridCol w:w="1333"/>
        <w:gridCol w:w="1294"/>
        <w:gridCol w:w="1172"/>
        <w:gridCol w:w="1109"/>
      </w:tblGrid>
      <w:tr w:rsidR="00740BD3" w:rsidRPr="000030ED" w:rsidTr="00740BD3">
        <w:trPr>
          <w:trHeight w:val="584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0030ED" w:rsidRDefault="00740BD3" w:rsidP="00740BD3">
            <w:pPr>
              <w:spacing w:line="276" w:lineRule="auto"/>
              <w:ind w:firstLine="29"/>
              <w:jc w:val="both"/>
              <w:rPr>
                <w:sz w:val="28"/>
                <w:szCs w:val="28"/>
              </w:rPr>
            </w:pPr>
            <w:r w:rsidRPr="000030ED">
              <w:rPr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0030ED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color w:val="000000"/>
                <w:sz w:val="28"/>
                <w:szCs w:val="28"/>
              </w:rPr>
              <w:t>Продолжительность  занятия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0030ED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color w:val="000000"/>
                <w:sz w:val="28"/>
                <w:szCs w:val="28"/>
              </w:rPr>
              <w:t>Кол-во занятий в неделю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0030ED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0030ED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color w:val="000000"/>
                <w:sz w:val="28"/>
                <w:szCs w:val="28"/>
              </w:rPr>
              <w:t>Кол-во недель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0030ED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color w:val="000000"/>
                <w:sz w:val="28"/>
                <w:szCs w:val="28"/>
              </w:rPr>
              <w:t>Кол-во часов в год</w:t>
            </w:r>
          </w:p>
        </w:tc>
      </w:tr>
      <w:tr w:rsidR="00740BD3" w:rsidRPr="000030ED" w:rsidTr="00740BD3">
        <w:trPr>
          <w:trHeight w:val="453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0030ED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431A51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40BD3" w:rsidRPr="00431A51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431A51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431A51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40BD3" w:rsidRPr="00431A51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A5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431A51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  <w:r w:rsidR="00740BD3" w:rsidRPr="00431A51">
              <w:rPr>
                <w:color w:val="000000"/>
                <w:sz w:val="28"/>
                <w:szCs w:val="28"/>
              </w:rPr>
              <w:t>ч</w:t>
            </w:r>
          </w:p>
        </w:tc>
      </w:tr>
      <w:tr w:rsidR="00740BD3" w:rsidRPr="000030ED" w:rsidTr="00740BD3">
        <w:trPr>
          <w:trHeight w:val="390"/>
        </w:trPr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0030ED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431A51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40BD3" w:rsidRPr="00431A51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431A51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431A51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40BD3" w:rsidRPr="00431A51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740BD3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A5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0BD3" w:rsidRPr="00431A51" w:rsidRDefault="00431A51" w:rsidP="00740B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  <w:r w:rsidR="00740BD3" w:rsidRPr="00431A51">
              <w:rPr>
                <w:color w:val="000000"/>
                <w:sz w:val="28"/>
                <w:szCs w:val="28"/>
              </w:rPr>
              <w:t>ч</w:t>
            </w:r>
          </w:p>
        </w:tc>
      </w:tr>
    </w:tbl>
    <w:p w:rsidR="00740BD3" w:rsidRDefault="00740BD3" w:rsidP="00740BD3">
      <w:pPr>
        <w:tabs>
          <w:tab w:val="left" w:pos="0"/>
        </w:tabs>
        <w:ind w:right="142"/>
        <w:jc w:val="both"/>
        <w:rPr>
          <w:b/>
          <w:sz w:val="28"/>
          <w:szCs w:val="28"/>
        </w:rPr>
      </w:pPr>
    </w:p>
    <w:p w:rsidR="00740BD3" w:rsidRPr="00740BD3" w:rsidRDefault="00740BD3" w:rsidP="00740BD3">
      <w:pPr>
        <w:tabs>
          <w:tab w:val="left" w:pos="0"/>
        </w:tabs>
        <w:ind w:left="142" w:right="142" w:firstLine="284"/>
        <w:jc w:val="both"/>
        <w:rPr>
          <w:sz w:val="28"/>
          <w:szCs w:val="28"/>
        </w:rPr>
      </w:pPr>
      <w:r w:rsidRPr="00740BD3">
        <w:rPr>
          <w:b/>
          <w:sz w:val="28"/>
          <w:szCs w:val="28"/>
        </w:rPr>
        <w:t>Режим занятий:</w:t>
      </w:r>
      <w:r w:rsidRPr="00740BD3">
        <w:rPr>
          <w:sz w:val="28"/>
          <w:szCs w:val="28"/>
        </w:rPr>
        <w:t xml:space="preserve"> 2 раза в неделю по 2 часа</w:t>
      </w:r>
      <w:r w:rsidRPr="00740BD3">
        <w:rPr>
          <w:sz w:val="28"/>
          <w:szCs w:val="28"/>
        </w:rPr>
        <w:tab/>
      </w:r>
    </w:p>
    <w:p w:rsidR="00740BD3" w:rsidRPr="00740BD3" w:rsidRDefault="00740BD3" w:rsidP="00740BD3">
      <w:pPr>
        <w:ind w:left="142" w:right="142" w:firstLine="284"/>
        <w:jc w:val="both"/>
        <w:rPr>
          <w:b/>
          <w:sz w:val="28"/>
          <w:szCs w:val="28"/>
        </w:rPr>
      </w:pPr>
      <w:r w:rsidRPr="00740BD3">
        <w:rPr>
          <w:b/>
          <w:sz w:val="28"/>
          <w:szCs w:val="28"/>
        </w:rPr>
        <w:t>Формы занятий:</w:t>
      </w:r>
    </w:p>
    <w:p w:rsidR="00740BD3" w:rsidRPr="00740BD3" w:rsidRDefault="00740BD3" w:rsidP="00740BD3">
      <w:pPr>
        <w:ind w:left="426" w:right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740BD3">
        <w:rPr>
          <w:sz w:val="28"/>
          <w:szCs w:val="28"/>
        </w:rPr>
        <w:t>тренировки;</w:t>
      </w:r>
    </w:p>
    <w:p w:rsidR="00740BD3" w:rsidRPr="00740BD3" w:rsidRDefault="00740BD3" w:rsidP="00740BD3">
      <w:pPr>
        <w:ind w:left="426" w:right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740BD3">
        <w:rPr>
          <w:sz w:val="28"/>
          <w:szCs w:val="28"/>
        </w:rPr>
        <w:t>соревнования;</w:t>
      </w:r>
    </w:p>
    <w:p w:rsidR="00740BD3" w:rsidRPr="00740BD3" w:rsidRDefault="00740BD3" w:rsidP="00740BD3">
      <w:pPr>
        <w:ind w:left="426" w:right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740BD3">
        <w:rPr>
          <w:sz w:val="28"/>
          <w:szCs w:val="28"/>
        </w:rPr>
        <w:t>показательные выступления;</w:t>
      </w:r>
    </w:p>
    <w:p w:rsidR="00740BD3" w:rsidRPr="00740BD3" w:rsidRDefault="00740BD3" w:rsidP="00740BD3">
      <w:pPr>
        <w:ind w:left="426" w:right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740BD3">
        <w:rPr>
          <w:sz w:val="28"/>
          <w:szCs w:val="28"/>
        </w:rPr>
        <w:t>аттестация.</w:t>
      </w:r>
    </w:p>
    <w:p w:rsidR="00740BD3" w:rsidRPr="000030ED" w:rsidRDefault="00740BD3" w:rsidP="00740BD3">
      <w:pPr>
        <w:rPr>
          <w:sz w:val="28"/>
          <w:szCs w:val="28"/>
        </w:rPr>
      </w:pPr>
    </w:p>
    <w:p w:rsidR="00C60784" w:rsidRPr="00740BD3" w:rsidRDefault="00C60784" w:rsidP="00740BD3">
      <w:pPr>
        <w:rPr>
          <w:sz w:val="28"/>
          <w:szCs w:val="28"/>
        </w:rPr>
      </w:pPr>
      <w:r w:rsidRPr="00740BD3">
        <w:rPr>
          <w:b/>
          <w:sz w:val="28"/>
          <w:szCs w:val="28"/>
        </w:rPr>
        <w:t>Цель программы</w:t>
      </w:r>
      <w:r w:rsidRPr="00740BD3">
        <w:rPr>
          <w:sz w:val="28"/>
          <w:szCs w:val="28"/>
        </w:rPr>
        <w:t xml:space="preserve"> - реализовать оптимальные возможности физического и духовно-нравственного</w:t>
      </w:r>
      <w:r w:rsidR="00740BD3"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развития детей, разностороннего совершенствования физических качеств и способностей в</w:t>
      </w:r>
      <w:r w:rsidR="00740BD3"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единстве с воспитанием духовных и нравственных качеств, характеризующих общественно</w:t>
      </w:r>
      <w:r w:rsidR="00740BD3"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активную личность</w:t>
      </w:r>
      <w:r w:rsidRPr="00740BD3">
        <w:rPr>
          <w:color w:val="000000"/>
          <w:sz w:val="28"/>
          <w:szCs w:val="28"/>
        </w:rPr>
        <w:t>.</w:t>
      </w:r>
    </w:p>
    <w:p w:rsidR="00C60784" w:rsidRDefault="00C60784" w:rsidP="00C60784">
      <w:pPr>
        <w:rPr>
          <w:b/>
          <w:sz w:val="28"/>
          <w:szCs w:val="28"/>
        </w:rPr>
      </w:pPr>
      <w:r w:rsidRPr="00740BD3">
        <w:rPr>
          <w:b/>
          <w:sz w:val="28"/>
          <w:szCs w:val="28"/>
        </w:rPr>
        <w:t>Основные задачи:</w:t>
      </w:r>
    </w:p>
    <w:p w:rsidR="0048096C" w:rsidRDefault="0048096C" w:rsidP="0048096C">
      <w:pPr>
        <w:rPr>
          <w:sz w:val="28"/>
          <w:szCs w:val="28"/>
        </w:rPr>
      </w:pPr>
      <w:r w:rsidRPr="00173803">
        <w:rPr>
          <w:b/>
          <w:sz w:val="28"/>
          <w:szCs w:val="28"/>
        </w:rPr>
        <w:t>Предметные:</w:t>
      </w:r>
      <w:r w:rsidRPr="00EA32FC"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обеспечить обучение учащихся элементам, приемам каратэ-до;</w:t>
      </w:r>
    </w:p>
    <w:p w:rsidR="0048096C" w:rsidRDefault="0048096C" w:rsidP="0048096C">
      <w:pPr>
        <w:rPr>
          <w:sz w:val="28"/>
          <w:szCs w:val="28"/>
        </w:rPr>
      </w:pPr>
      <w:r w:rsidRPr="00173803">
        <w:rPr>
          <w:b/>
          <w:sz w:val="28"/>
          <w:szCs w:val="28"/>
        </w:rPr>
        <w:t>Личностные</w:t>
      </w:r>
      <w:r w:rsidRPr="00173803">
        <w:rPr>
          <w:sz w:val="28"/>
          <w:szCs w:val="28"/>
        </w:rPr>
        <w:t>:</w:t>
      </w:r>
      <w:r w:rsidRPr="00EA32FC"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 xml:space="preserve"> сформировать у детей и подростков потребность в систематических занятиях спортом, негативное</w:t>
      </w:r>
      <w:r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отношение к вредным привычкам, углубить знания по гигиене, обеспечивая многолетнее</w:t>
      </w:r>
      <w:r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сохранение здоровья;</w:t>
      </w:r>
    </w:p>
    <w:p w:rsidR="0048096C" w:rsidRDefault="0048096C" w:rsidP="0048096C">
      <w:pPr>
        <w:rPr>
          <w:sz w:val="28"/>
          <w:szCs w:val="28"/>
        </w:rPr>
      </w:pPr>
      <w:r w:rsidRPr="00173803">
        <w:rPr>
          <w:b/>
          <w:sz w:val="28"/>
          <w:szCs w:val="28"/>
        </w:rPr>
        <w:t>Метапрадметные</w:t>
      </w:r>
      <w:r w:rsidRPr="00173803">
        <w:rPr>
          <w:sz w:val="28"/>
          <w:szCs w:val="28"/>
        </w:rPr>
        <w:t>:</w:t>
      </w:r>
      <w:r w:rsidRPr="0048096C">
        <w:rPr>
          <w:sz w:val="28"/>
          <w:szCs w:val="28"/>
        </w:rPr>
        <w:t xml:space="preserve"> </w:t>
      </w:r>
    </w:p>
    <w:p w:rsidR="0048096C" w:rsidRPr="00740BD3" w:rsidRDefault="0048096C" w:rsidP="0048096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40BD3">
        <w:rPr>
          <w:sz w:val="28"/>
          <w:szCs w:val="28"/>
        </w:rPr>
        <w:t xml:space="preserve"> сформировать оптимизации физического развития учащихся в сочетании с нравственным</w:t>
      </w:r>
      <w:r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воспитанием и духовным развитием</w:t>
      </w:r>
    </w:p>
    <w:p w:rsidR="00C60784" w:rsidRPr="00740BD3" w:rsidRDefault="0048096C" w:rsidP="00C607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60784" w:rsidRPr="00740BD3"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 xml:space="preserve">сформировать </w:t>
      </w:r>
      <w:r w:rsidR="00C60784" w:rsidRPr="00740BD3">
        <w:rPr>
          <w:sz w:val="28"/>
          <w:szCs w:val="28"/>
        </w:rPr>
        <w:t>двигательные способности учащихся регулярными занятиями спортом;</w:t>
      </w:r>
    </w:p>
    <w:p w:rsidR="00C96E76" w:rsidRPr="0048096C" w:rsidRDefault="00C96E76" w:rsidP="0048096C">
      <w:pPr>
        <w:shd w:val="clear" w:color="auto" w:fill="FFFFFF"/>
        <w:autoSpaceDE w:val="0"/>
        <w:autoSpaceDN w:val="0"/>
        <w:adjustRightInd w:val="0"/>
        <w:ind w:left="142" w:right="142" w:firstLine="284"/>
        <w:jc w:val="center"/>
        <w:rPr>
          <w:b/>
          <w:iCs/>
          <w:sz w:val="28"/>
          <w:szCs w:val="28"/>
        </w:rPr>
      </w:pPr>
      <w:r w:rsidRPr="00740BD3">
        <w:rPr>
          <w:b/>
          <w:iCs/>
          <w:sz w:val="28"/>
          <w:szCs w:val="28"/>
        </w:rPr>
        <w:t>Условия реализации программы.</w:t>
      </w:r>
    </w:p>
    <w:p w:rsidR="00C96E76" w:rsidRPr="00740BD3" w:rsidRDefault="00C96E76" w:rsidP="00C96E76">
      <w:pPr>
        <w:shd w:val="clear" w:color="auto" w:fill="FFFFFF"/>
        <w:autoSpaceDE w:val="0"/>
        <w:autoSpaceDN w:val="0"/>
        <w:adjustRightInd w:val="0"/>
        <w:ind w:left="142" w:right="142" w:firstLine="566"/>
        <w:rPr>
          <w:sz w:val="28"/>
          <w:szCs w:val="28"/>
        </w:rPr>
      </w:pPr>
      <w:r w:rsidRPr="00740BD3">
        <w:rPr>
          <w:iCs/>
          <w:sz w:val="28"/>
          <w:szCs w:val="28"/>
        </w:rPr>
        <w:t xml:space="preserve">Программа рассчитана </w:t>
      </w:r>
      <w:r w:rsidRPr="00740BD3">
        <w:rPr>
          <w:sz w:val="28"/>
          <w:szCs w:val="28"/>
        </w:rPr>
        <w:t>на обучение и воспитание детей и подростков от</w:t>
      </w:r>
      <w:r w:rsidR="0048096C">
        <w:rPr>
          <w:sz w:val="28"/>
          <w:szCs w:val="28"/>
        </w:rPr>
        <w:t xml:space="preserve"> </w:t>
      </w:r>
      <w:r w:rsidR="00357660" w:rsidRPr="00740BD3">
        <w:rPr>
          <w:b/>
          <w:sz w:val="28"/>
          <w:szCs w:val="28"/>
        </w:rPr>
        <w:t>7</w:t>
      </w:r>
      <w:r w:rsidRPr="00740BD3">
        <w:rPr>
          <w:sz w:val="28"/>
          <w:szCs w:val="28"/>
        </w:rPr>
        <w:t xml:space="preserve"> до 1</w:t>
      </w:r>
      <w:r w:rsidR="00431A51">
        <w:rPr>
          <w:sz w:val="28"/>
          <w:szCs w:val="28"/>
        </w:rPr>
        <w:t>8</w:t>
      </w:r>
      <w:r w:rsidRPr="00740BD3">
        <w:rPr>
          <w:sz w:val="28"/>
          <w:szCs w:val="28"/>
        </w:rPr>
        <w:t xml:space="preserve"> лет.</w:t>
      </w:r>
    </w:p>
    <w:p w:rsidR="00C96E76" w:rsidRPr="00740BD3" w:rsidRDefault="00C96E76" w:rsidP="00C96E76">
      <w:pPr>
        <w:shd w:val="clear" w:color="auto" w:fill="FFFFFF"/>
        <w:autoSpaceDE w:val="0"/>
        <w:autoSpaceDN w:val="0"/>
        <w:adjustRightInd w:val="0"/>
        <w:ind w:left="142" w:right="142" w:firstLine="284"/>
        <w:jc w:val="both"/>
        <w:rPr>
          <w:sz w:val="28"/>
          <w:szCs w:val="28"/>
        </w:rPr>
      </w:pPr>
      <w:r w:rsidRPr="00740BD3">
        <w:rPr>
          <w:iCs/>
          <w:sz w:val="28"/>
          <w:szCs w:val="28"/>
        </w:rPr>
        <w:t>Количество воспитанников в группах:</w:t>
      </w:r>
      <w:r w:rsidRPr="00740BD3">
        <w:rPr>
          <w:sz w:val="28"/>
          <w:szCs w:val="28"/>
        </w:rPr>
        <w:t xml:space="preserve"> от 15 человек.</w:t>
      </w:r>
    </w:p>
    <w:p w:rsidR="00C96E76" w:rsidRPr="00740BD3" w:rsidRDefault="00C96E76" w:rsidP="00C96E76">
      <w:pPr>
        <w:shd w:val="clear" w:color="auto" w:fill="FFFFFF"/>
        <w:autoSpaceDE w:val="0"/>
        <w:autoSpaceDN w:val="0"/>
        <w:adjustRightInd w:val="0"/>
        <w:ind w:left="142" w:right="142" w:firstLine="284"/>
        <w:jc w:val="both"/>
        <w:rPr>
          <w:sz w:val="28"/>
          <w:szCs w:val="28"/>
        </w:rPr>
      </w:pPr>
      <w:r w:rsidRPr="00740BD3">
        <w:rPr>
          <w:sz w:val="28"/>
          <w:szCs w:val="28"/>
        </w:rPr>
        <w:t>При необходимости могут формироваться разновозрастные группы.</w:t>
      </w:r>
    </w:p>
    <w:p w:rsidR="00C96E76" w:rsidRPr="00740BD3" w:rsidRDefault="00C96E76" w:rsidP="00C96E76">
      <w:pPr>
        <w:shd w:val="clear" w:color="auto" w:fill="FFFFFF"/>
        <w:autoSpaceDE w:val="0"/>
        <w:autoSpaceDN w:val="0"/>
        <w:adjustRightInd w:val="0"/>
        <w:ind w:left="142" w:right="142" w:firstLine="284"/>
        <w:rPr>
          <w:sz w:val="28"/>
          <w:szCs w:val="28"/>
        </w:rPr>
      </w:pPr>
      <w:r w:rsidRPr="00740BD3">
        <w:rPr>
          <w:iCs/>
          <w:sz w:val="28"/>
          <w:szCs w:val="28"/>
        </w:rPr>
        <w:t xml:space="preserve">Время реализации программы </w:t>
      </w:r>
      <w:r w:rsidR="009807EA" w:rsidRPr="00740BD3">
        <w:rPr>
          <w:sz w:val="28"/>
          <w:szCs w:val="28"/>
        </w:rPr>
        <w:t>- 1</w:t>
      </w:r>
      <w:r w:rsidRPr="00740BD3">
        <w:rPr>
          <w:sz w:val="28"/>
          <w:szCs w:val="28"/>
        </w:rPr>
        <w:t xml:space="preserve"> года.</w:t>
      </w:r>
    </w:p>
    <w:p w:rsidR="0048096C" w:rsidRDefault="0048096C" w:rsidP="00C96E76">
      <w:pPr>
        <w:pStyle w:val="2"/>
        <w:ind w:left="142" w:firstLine="284"/>
        <w:jc w:val="left"/>
        <w:rPr>
          <w:szCs w:val="28"/>
        </w:rPr>
      </w:pPr>
    </w:p>
    <w:p w:rsidR="0048096C" w:rsidRPr="000030ED" w:rsidRDefault="0048096C" w:rsidP="0048096C">
      <w:pPr>
        <w:spacing w:line="276" w:lineRule="auto"/>
        <w:ind w:left="-426" w:right="-185"/>
        <w:jc w:val="center"/>
        <w:rPr>
          <w:b/>
          <w:sz w:val="28"/>
          <w:szCs w:val="28"/>
        </w:rPr>
      </w:pPr>
      <w:r w:rsidRPr="000030ED">
        <w:rPr>
          <w:b/>
          <w:sz w:val="28"/>
          <w:szCs w:val="28"/>
        </w:rPr>
        <w:t>Учебно-тематический план</w:t>
      </w:r>
    </w:p>
    <w:p w:rsidR="0048096C" w:rsidRPr="00740BD3" w:rsidRDefault="0048096C" w:rsidP="0048096C">
      <w:pPr>
        <w:ind w:left="142" w:righ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год обучения (группа</w:t>
      </w:r>
      <w:r w:rsidRPr="00740BD3">
        <w:rPr>
          <w:b/>
          <w:sz w:val="28"/>
          <w:szCs w:val="28"/>
        </w:rPr>
        <w:t xml:space="preserve"> начальной подготовки).</w:t>
      </w:r>
    </w:p>
    <w:tbl>
      <w:tblPr>
        <w:tblW w:w="9839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686"/>
        <w:gridCol w:w="1134"/>
        <w:gridCol w:w="1276"/>
        <w:gridCol w:w="1559"/>
        <w:gridCol w:w="1560"/>
      </w:tblGrid>
      <w:tr w:rsidR="0048096C" w:rsidRPr="00740BD3" w:rsidTr="0048096C">
        <w:trPr>
          <w:trHeight w:val="375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both"/>
              <w:rPr>
                <w:b/>
                <w:sz w:val="28"/>
                <w:szCs w:val="28"/>
              </w:rPr>
            </w:pPr>
          </w:p>
          <w:p w:rsidR="0048096C" w:rsidRPr="00740BD3" w:rsidRDefault="0048096C" w:rsidP="00FB5555">
            <w:pPr>
              <w:ind w:right="142"/>
              <w:jc w:val="both"/>
              <w:rPr>
                <w:b/>
                <w:sz w:val="28"/>
                <w:szCs w:val="28"/>
              </w:rPr>
            </w:pPr>
            <w:r w:rsidRPr="00740BD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both"/>
              <w:rPr>
                <w:b/>
                <w:caps/>
                <w:sz w:val="28"/>
                <w:szCs w:val="28"/>
              </w:rPr>
            </w:pPr>
            <w:r w:rsidRPr="00740BD3">
              <w:rPr>
                <w:b/>
                <w:sz w:val="28"/>
                <w:szCs w:val="28"/>
              </w:rPr>
              <w:lastRenderedPageBreak/>
              <w:t xml:space="preserve"> Название раздела и тем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96C" w:rsidRPr="00740BD3" w:rsidRDefault="0048096C" w:rsidP="0048096C">
            <w:pPr>
              <w:ind w:right="142"/>
              <w:jc w:val="center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48096C" w:rsidRDefault="0048096C" w:rsidP="00FB5555">
            <w:pPr>
              <w:ind w:right="-284"/>
              <w:rPr>
                <w:sz w:val="28"/>
                <w:szCs w:val="28"/>
              </w:rPr>
            </w:pPr>
            <w:r w:rsidRPr="0048096C">
              <w:rPr>
                <w:sz w:val="28"/>
                <w:szCs w:val="28"/>
              </w:rPr>
              <w:t xml:space="preserve">Формы </w:t>
            </w:r>
            <w:r w:rsidRPr="0048096C">
              <w:rPr>
                <w:sz w:val="28"/>
                <w:szCs w:val="28"/>
              </w:rPr>
              <w:lastRenderedPageBreak/>
              <w:t>аттестации</w:t>
            </w:r>
          </w:p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48096C">
              <w:rPr>
                <w:sz w:val="28"/>
                <w:szCs w:val="28"/>
              </w:rPr>
              <w:t>контроля</w:t>
            </w:r>
          </w:p>
        </w:tc>
      </w:tr>
      <w:tr w:rsidR="0048096C" w:rsidRPr="00740BD3" w:rsidTr="0048096C">
        <w:trPr>
          <w:trHeight w:val="716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Default="0048096C" w:rsidP="0048096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740B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Default="0048096C" w:rsidP="00FB5555">
            <w:pPr>
              <w:ind w:right="142"/>
              <w:rPr>
                <w:b/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История возникновения и становления борьбы каратэ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Стойки и положения в каратэ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096C" w:rsidRPr="00740BD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Техника атак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096C" w:rsidRPr="00740BD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Техника защиты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096C" w:rsidRPr="00740BD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Кихон (технический комплекс)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096C" w:rsidRPr="00740BD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Ката (установочное упражнение)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431A51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Кумитэ (поединок)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431A51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Упражнения на снарядах: грушах, лапах.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both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контрольные нормативы</w:t>
            </w:r>
          </w:p>
        </w:tc>
      </w:tr>
      <w:tr w:rsidR="0048096C" w:rsidRPr="00740BD3" w:rsidTr="0048096C"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numPr>
                <w:ilvl w:val="0"/>
                <w:numId w:val="12"/>
              </w:numPr>
              <w:tabs>
                <w:tab w:val="num" w:pos="34"/>
              </w:tabs>
              <w:ind w:left="142"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both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Соревнования</w:t>
            </w:r>
          </w:p>
        </w:tc>
      </w:tr>
      <w:tr w:rsidR="0048096C" w:rsidRPr="00740BD3" w:rsidTr="0048096C"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both"/>
              <w:rPr>
                <w:sz w:val="28"/>
                <w:szCs w:val="28"/>
              </w:rPr>
            </w:pPr>
            <w:r w:rsidRPr="00740BD3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096C" w:rsidRPr="00740BD3" w:rsidRDefault="00431A51" w:rsidP="00FB5555">
            <w:pPr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48096C" w:rsidRPr="00740BD3">
              <w:rPr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6C" w:rsidRPr="00740BD3" w:rsidRDefault="00431A51" w:rsidP="00431A51">
            <w:pPr>
              <w:ind w:left="142" w:right="14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31A51" w:rsidP="00FB5555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096C" w:rsidRPr="00740BD3" w:rsidRDefault="0048096C" w:rsidP="00FB5555">
            <w:pPr>
              <w:ind w:right="142"/>
              <w:jc w:val="center"/>
              <w:rPr>
                <w:sz w:val="28"/>
                <w:szCs w:val="28"/>
              </w:rPr>
            </w:pPr>
          </w:p>
        </w:tc>
      </w:tr>
    </w:tbl>
    <w:p w:rsidR="0048096C" w:rsidRDefault="0048096C" w:rsidP="0048096C">
      <w:pPr>
        <w:pStyle w:val="2"/>
        <w:ind w:left="180"/>
        <w:jc w:val="left"/>
        <w:rPr>
          <w:szCs w:val="28"/>
        </w:rPr>
      </w:pPr>
    </w:p>
    <w:p w:rsidR="0048096C" w:rsidRDefault="0048096C" w:rsidP="0048096C">
      <w:pPr>
        <w:ind w:left="142" w:right="142" w:firstLine="284"/>
        <w:jc w:val="center"/>
        <w:rPr>
          <w:b/>
          <w:sz w:val="28"/>
          <w:szCs w:val="28"/>
        </w:rPr>
      </w:pPr>
      <w:r w:rsidRPr="000030ED">
        <w:rPr>
          <w:b/>
          <w:sz w:val="28"/>
          <w:szCs w:val="28"/>
        </w:rPr>
        <w:t>Содержание деятельности 1-го года обучения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b/>
          <w:kern w:val="44"/>
          <w:sz w:val="28"/>
          <w:szCs w:val="28"/>
        </w:rPr>
        <w:t>Тема 1.</w:t>
      </w:r>
      <w:r w:rsidRPr="00740BD3">
        <w:rPr>
          <w:kern w:val="44"/>
          <w:sz w:val="28"/>
          <w:szCs w:val="28"/>
        </w:rPr>
        <w:t xml:space="preserve"> Введение</w:t>
      </w:r>
    </w:p>
    <w:p w:rsidR="0048096C" w:rsidRPr="00740BD3" w:rsidRDefault="0048096C" w:rsidP="0048096C">
      <w:pPr>
        <w:tabs>
          <w:tab w:val="left" w:pos="1260"/>
        </w:tabs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ТЕОРИЯ: Краткая характеристика, цель и задачи курса каратэ. Этикет в каратэ. Правила гигиены, техника безопасности.</w:t>
      </w:r>
    </w:p>
    <w:p w:rsidR="0048096C" w:rsidRDefault="0048096C" w:rsidP="0048096C">
      <w:pPr>
        <w:ind w:left="142" w:right="142" w:firstLine="284"/>
        <w:jc w:val="both"/>
        <w:rPr>
          <w:sz w:val="28"/>
          <w:szCs w:val="28"/>
        </w:rPr>
      </w:pPr>
      <w:r w:rsidRPr="00740BD3">
        <w:rPr>
          <w:sz w:val="28"/>
          <w:szCs w:val="28"/>
        </w:rPr>
        <w:t>Так как многие японские термины не имеют адекватных аналогов в русском языке, то пользуются термины страны в которой зародилось это боевое искусство.</w:t>
      </w:r>
    </w:p>
    <w:p w:rsidR="002426FE" w:rsidRPr="00740BD3" w:rsidRDefault="002426FE" w:rsidP="0048096C">
      <w:pPr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sz w:val="28"/>
          <w:szCs w:val="28"/>
        </w:rPr>
        <w:t>: тест</w:t>
      </w:r>
    </w:p>
    <w:p w:rsidR="0048096C" w:rsidRPr="00740BD3" w:rsidRDefault="0048096C" w:rsidP="0048096C">
      <w:pPr>
        <w:ind w:left="142" w:right="142" w:firstLine="284"/>
        <w:jc w:val="both"/>
        <w:rPr>
          <w:sz w:val="28"/>
          <w:szCs w:val="28"/>
        </w:rPr>
      </w:pPr>
      <w:r w:rsidRPr="00740BD3">
        <w:rPr>
          <w:b/>
          <w:sz w:val="28"/>
          <w:szCs w:val="28"/>
        </w:rPr>
        <w:t>Тема 2.</w:t>
      </w:r>
      <w:r w:rsidRPr="00740BD3">
        <w:rPr>
          <w:kern w:val="44"/>
          <w:sz w:val="28"/>
          <w:szCs w:val="28"/>
        </w:rPr>
        <w:t xml:space="preserve"> Общеразвивающие упражнения.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sz w:val="28"/>
          <w:szCs w:val="28"/>
        </w:rPr>
        <w:t>ТЕОРИЯ:</w:t>
      </w:r>
      <w:r w:rsidRPr="00740BD3">
        <w:rPr>
          <w:kern w:val="44"/>
          <w:sz w:val="28"/>
          <w:szCs w:val="28"/>
        </w:rPr>
        <w:t xml:space="preserve"> Разнообразные растяжки повышают гибкость мышц и увеличивают подвижность суставов; развивается сила основных мышечных групп и снижается риск получения травм, что позволяет учащимся постепенно переходить к изучению все более сложных движений.</w:t>
      </w:r>
    </w:p>
    <w:p w:rsidR="0048096C" w:rsidRDefault="0048096C" w:rsidP="0048096C">
      <w:pPr>
        <w:tabs>
          <w:tab w:val="left" w:pos="709"/>
        </w:tabs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 xml:space="preserve">ПРАКТИКА: </w:t>
      </w:r>
      <w:r w:rsidRPr="00740BD3">
        <w:rPr>
          <w:sz w:val="28"/>
          <w:szCs w:val="28"/>
        </w:rPr>
        <w:t>Разминка конечностей, ходьба по кругу в колоне, на носках, пятках, в полуприсяде; бег по кругу, передвижение правым и левым боком вперед, движение спиной вперед, бег с ускорением; круговые и маховые движения руками и ногами, круговые и наклонные движения туловищем и головой; упражнения на гибкость, растяжку и формирование правильной осанки, кувырки вперед и назад.</w:t>
      </w:r>
      <w:r w:rsidRPr="00740BD3">
        <w:rPr>
          <w:kern w:val="44"/>
          <w:sz w:val="28"/>
          <w:szCs w:val="28"/>
        </w:rPr>
        <w:t xml:space="preserve"> Отжимание на кулаках, приседание с выпрыгиванием, пресс, челночный бег, прыжки в длину с места, 6-минутный бег, подтягивание из виса.</w:t>
      </w:r>
    </w:p>
    <w:p w:rsidR="002426FE" w:rsidRPr="002426FE" w:rsidRDefault="002426FE" w:rsidP="0048096C">
      <w:pPr>
        <w:tabs>
          <w:tab w:val="left" w:pos="709"/>
        </w:tabs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: </w:t>
      </w:r>
      <w:r w:rsidRPr="002426FE">
        <w:rPr>
          <w:sz w:val="28"/>
          <w:szCs w:val="28"/>
        </w:rPr>
        <w:t>Наблюдение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b/>
          <w:kern w:val="44"/>
          <w:sz w:val="28"/>
          <w:szCs w:val="28"/>
        </w:rPr>
        <w:t>Тема 3.</w:t>
      </w:r>
      <w:r w:rsidRPr="00740BD3">
        <w:rPr>
          <w:kern w:val="44"/>
          <w:sz w:val="28"/>
          <w:szCs w:val="28"/>
        </w:rPr>
        <w:t xml:space="preserve"> Стойки и положения в каратэ.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lastRenderedPageBreak/>
        <w:t>ТЕОРИЯ: В каратэ термин стойка (</w:t>
      </w:r>
      <w:r w:rsidRPr="00740BD3">
        <w:rPr>
          <w:i/>
          <w:kern w:val="44"/>
          <w:sz w:val="28"/>
          <w:szCs w:val="28"/>
        </w:rPr>
        <w:t>дати</w:t>
      </w:r>
      <w:r w:rsidRPr="00740BD3">
        <w:rPr>
          <w:kern w:val="44"/>
          <w:sz w:val="28"/>
          <w:szCs w:val="28"/>
        </w:rPr>
        <w:t>) означает положение нижней части тела, бедер и ног, которые буквально несут верхнюю часть тела. Таким образом, качество выполняемых приемов зависит от оптимально принятой формы. Это важно при выполнении приема.</w:t>
      </w:r>
    </w:p>
    <w:p w:rsidR="0048096C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ПРАКТИКА: Правильная стойка, устойчивое равновесие и гармонично скоординированная работа всех частей тела являются основой успешного выполнения любого приема. Действия ступней, ног, рук, кистей рук должны хорошо контролироваться и все части тела работать синхронно. Только соблюдение этих требований позволяет проводить приемы быстро и мощно.</w:t>
      </w:r>
    </w:p>
    <w:p w:rsidR="002426FE" w:rsidRPr="002426FE" w:rsidRDefault="002426FE" w:rsidP="002426FE">
      <w:pPr>
        <w:tabs>
          <w:tab w:val="left" w:pos="709"/>
        </w:tabs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: </w:t>
      </w:r>
      <w:r w:rsidRPr="002426FE">
        <w:rPr>
          <w:sz w:val="28"/>
          <w:szCs w:val="28"/>
        </w:rPr>
        <w:t>Наблюдение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b/>
          <w:kern w:val="44"/>
          <w:sz w:val="28"/>
          <w:szCs w:val="28"/>
        </w:rPr>
        <w:t>Тема 4.</w:t>
      </w:r>
      <w:r w:rsidRPr="00740BD3">
        <w:rPr>
          <w:kern w:val="44"/>
          <w:sz w:val="28"/>
          <w:szCs w:val="28"/>
        </w:rPr>
        <w:t xml:space="preserve"> Техника атак </w:t>
      </w:r>
      <w:r w:rsidRPr="00740BD3">
        <w:rPr>
          <w:i/>
          <w:kern w:val="44"/>
          <w:sz w:val="28"/>
          <w:szCs w:val="28"/>
        </w:rPr>
        <w:t>(семэ).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ТЕОРИЯ: Атакующие действия руками, локтями бывают двух видов проникающий прямой удар (</w:t>
      </w:r>
      <w:r w:rsidRPr="00740BD3">
        <w:rPr>
          <w:i/>
          <w:kern w:val="44"/>
          <w:sz w:val="28"/>
          <w:szCs w:val="28"/>
        </w:rPr>
        <w:t>цуки</w:t>
      </w:r>
      <w:r w:rsidRPr="00740BD3">
        <w:rPr>
          <w:kern w:val="44"/>
          <w:sz w:val="28"/>
          <w:szCs w:val="28"/>
        </w:rPr>
        <w:t>) и удар рукой (</w:t>
      </w:r>
      <w:r w:rsidRPr="00740BD3">
        <w:rPr>
          <w:i/>
          <w:kern w:val="44"/>
          <w:sz w:val="28"/>
          <w:szCs w:val="28"/>
        </w:rPr>
        <w:t>учи</w:t>
      </w:r>
      <w:r w:rsidRPr="00740BD3">
        <w:rPr>
          <w:kern w:val="44"/>
          <w:sz w:val="28"/>
          <w:szCs w:val="28"/>
        </w:rPr>
        <w:t xml:space="preserve">). В каратэ удары ногами </w:t>
      </w:r>
      <w:r w:rsidRPr="00740BD3">
        <w:rPr>
          <w:i/>
          <w:kern w:val="44"/>
          <w:sz w:val="28"/>
          <w:szCs w:val="28"/>
        </w:rPr>
        <w:t>(гери)</w:t>
      </w:r>
      <w:r w:rsidRPr="00740BD3">
        <w:rPr>
          <w:kern w:val="44"/>
          <w:sz w:val="28"/>
          <w:szCs w:val="28"/>
        </w:rPr>
        <w:t xml:space="preserve"> так же важны, как и техника рук; фактически удар ногой имеет большую силу, чем удар кулаком.</w:t>
      </w:r>
    </w:p>
    <w:p w:rsidR="002426FE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ПРАКТИКА: Удары руками: когда противник находиться перед вами, рука выпрямляется и удар наносится по цели суставами кулака. Предплечье вращается внутрь в момент нанесения удара. При ударе ногой у вас должно быть ощущение, что вы вкладываете в него весь вес вашего тела. Максимально используете бедра в ударе, но быстро отводите бьющую ногу назад, принимая нужную стойку для следующего приема, иначе противник может захватить вашу ногу.</w:t>
      </w:r>
    </w:p>
    <w:p w:rsidR="002426FE" w:rsidRPr="002426FE" w:rsidRDefault="002426FE" w:rsidP="002426FE">
      <w:pPr>
        <w:tabs>
          <w:tab w:val="left" w:pos="709"/>
        </w:tabs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: </w:t>
      </w:r>
      <w:r w:rsidRPr="002426FE">
        <w:rPr>
          <w:sz w:val="28"/>
          <w:szCs w:val="28"/>
        </w:rPr>
        <w:t>Наблюдение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b/>
          <w:kern w:val="44"/>
          <w:sz w:val="28"/>
          <w:szCs w:val="28"/>
        </w:rPr>
        <w:t>Тема 5.</w:t>
      </w:r>
      <w:r w:rsidRPr="00740BD3">
        <w:rPr>
          <w:kern w:val="44"/>
          <w:sz w:val="28"/>
          <w:szCs w:val="28"/>
        </w:rPr>
        <w:t xml:space="preserve"> Техника защиты </w:t>
      </w:r>
      <w:r w:rsidRPr="00740BD3">
        <w:rPr>
          <w:i/>
          <w:kern w:val="44"/>
          <w:sz w:val="28"/>
          <w:szCs w:val="28"/>
        </w:rPr>
        <w:t>(укэ).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ТЕОРИЯ: Каратэ отличается от бокса и других видов единоборств своими приемами защиты. В каратэ существует много блоков против удара ногами, в которых применяются как ноги, так и руки. В этом отношении каратэ уникально.</w:t>
      </w:r>
    </w:p>
    <w:p w:rsidR="0048096C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ПРАКТИКА: Достижение мастерства в данных аспектах необходимо. Для овладения эффективной техникой блока нужно совершенствовать следующее: направление силы; вращение предплечья и чувства ритма; работу бедра; положение локтя; недостатки проноса; блок-атака.</w:t>
      </w:r>
    </w:p>
    <w:p w:rsidR="002426FE" w:rsidRPr="002426FE" w:rsidRDefault="002426FE" w:rsidP="002426FE">
      <w:pPr>
        <w:tabs>
          <w:tab w:val="left" w:pos="709"/>
        </w:tabs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: </w:t>
      </w:r>
      <w:r w:rsidRPr="002426FE">
        <w:rPr>
          <w:sz w:val="28"/>
          <w:szCs w:val="28"/>
        </w:rPr>
        <w:t>Наблюдение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b/>
          <w:kern w:val="44"/>
          <w:sz w:val="28"/>
          <w:szCs w:val="28"/>
        </w:rPr>
        <w:t>Тема 6.</w:t>
      </w:r>
      <w:r w:rsidRPr="00740BD3">
        <w:rPr>
          <w:kern w:val="44"/>
          <w:sz w:val="28"/>
          <w:szCs w:val="28"/>
        </w:rPr>
        <w:t xml:space="preserve"> Основные приемы</w:t>
      </w:r>
      <w:r w:rsidRPr="00740BD3">
        <w:rPr>
          <w:i/>
          <w:kern w:val="44"/>
          <w:sz w:val="28"/>
          <w:szCs w:val="28"/>
        </w:rPr>
        <w:t xml:space="preserve"> (кихон)</w:t>
      </w:r>
      <w:r w:rsidRPr="00740BD3">
        <w:rPr>
          <w:kern w:val="44"/>
          <w:sz w:val="28"/>
          <w:szCs w:val="28"/>
        </w:rPr>
        <w:t>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ТЕОРИЯ: Передвижение в стойках с выполнением техники ударов и блоков. У каждого разряда (кю) своя техника выполнения. Занимаясь кихон (базовой техникой), ученик овладеет азами каратэ. Многократными повторами шлифуется техника исполнения и развивается специфическая молниеносная реакция.</w:t>
      </w:r>
    </w:p>
    <w:p w:rsidR="0048096C" w:rsidRDefault="0048096C" w:rsidP="0048096C">
      <w:pPr>
        <w:ind w:left="142" w:right="142" w:firstLine="284"/>
        <w:jc w:val="both"/>
        <w:rPr>
          <w:sz w:val="28"/>
          <w:szCs w:val="28"/>
        </w:rPr>
      </w:pPr>
      <w:r w:rsidRPr="00740BD3">
        <w:rPr>
          <w:kern w:val="44"/>
          <w:sz w:val="28"/>
          <w:szCs w:val="28"/>
        </w:rPr>
        <w:t xml:space="preserve">ПРАКТИКА: </w:t>
      </w:r>
      <w:r w:rsidRPr="00740BD3">
        <w:rPr>
          <w:sz w:val="28"/>
          <w:szCs w:val="28"/>
        </w:rPr>
        <w:t>Кихон является важнейшим аспектом обучения каратэ. Задача базовой техники - научить принципам распределения силы и тактики, а малейшие отклонения от формы кихон ведут к тому, что эти принципы ускользают. Кихон не только форма исполнения базовой техники, но и пониманием того, что в этой технике заложено, а также использование этого на практике.</w:t>
      </w:r>
    </w:p>
    <w:p w:rsidR="002426FE" w:rsidRPr="002426FE" w:rsidRDefault="002426FE" w:rsidP="002426FE">
      <w:pPr>
        <w:tabs>
          <w:tab w:val="left" w:pos="709"/>
        </w:tabs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: </w:t>
      </w:r>
      <w:r w:rsidRPr="002426FE">
        <w:rPr>
          <w:sz w:val="28"/>
          <w:szCs w:val="28"/>
        </w:rPr>
        <w:t>Наблюдение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b/>
          <w:kern w:val="44"/>
          <w:sz w:val="28"/>
          <w:szCs w:val="28"/>
        </w:rPr>
        <w:t>Тема 7</w:t>
      </w:r>
      <w:r w:rsidRPr="00740BD3">
        <w:rPr>
          <w:kern w:val="44"/>
          <w:sz w:val="28"/>
          <w:szCs w:val="28"/>
        </w:rPr>
        <w:t xml:space="preserve">. Формальные упражнения </w:t>
      </w:r>
      <w:r w:rsidRPr="00740BD3">
        <w:rPr>
          <w:i/>
          <w:kern w:val="44"/>
          <w:sz w:val="28"/>
          <w:szCs w:val="28"/>
        </w:rPr>
        <w:t>(ката)</w:t>
      </w:r>
      <w:r w:rsidRPr="00740BD3">
        <w:rPr>
          <w:kern w:val="44"/>
          <w:sz w:val="28"/>
          <w:szCs w:val="28"/>
        </w:rPr>
        <w:t>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ТЕОРИЯ: Ката предполагает условный поединок с несколькими противниками, существующими лишь в воображении ученика и наблюдателя. Цель данного упражнения – создание системы круговой обороны при помощи серии определенных приемов защиты и нападения.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lastRenderedPageBreak/>
        <w:t xml:space="preserve">ПРАКТИКА: Основные положения: 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1. Каждая ката имеет определенное количество движений. Они должны выполняться в правильной последовательности.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 xml:space="preserve">2. Ката имеют различный рисунок (схему передвижений). 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3. Для динамичного выполнения ката следует помнить и соблюдать три правила: правильное применение силы, скорость движения, расслабление и напряжение тела.</w:t>
      </w:r>
    </w:p>
    <w:p w:rsidR="0048096C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5. В начале и в конце ката делается поклон, неотъемлемая часть ката. Выполняя несколько ката подряд, поклон делается в начале первого ката и в конце последнего.</w:t>
      </w:r>
    </w:p>
    <w:p w:rsidR="002426FE" w:rsidRPr="002426FE" w:rsidRDefault="002426FE" w:rsidP="002426FE">
      <w:pPr>
        <w:tabs>
          <w:tab w:val="left" w:pos="709"/>
        </w:tabs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: </w:t>
      </w:r>
      <w:r w:rsidRPr="002426FE">
        <w:rPr>
          <w:sz w:val="28"/>
          <w:szCs w:val="28"/>
        </w:rPr>
        <w:t>Наблюдение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b/>
          <w:kern w:val="44"/>
          <w:sz w:val="28"/>
          <w:szCs w:val="28"/>
        </w:rPr>
        <w:t>Тема 8.</w:t>
      </w:r>
      <w:r w:rsidRPr="00740BD3">
        <w:rPr>
          <w:kern w:val="44"/>
          <w:sz w:val="28"/>
          <w:szCs w:val="28"/>
        </w:rPr>
        <w:t xml:space="preserve"> Работа с партнерами, схватка </w:t>
      </w:r>
      <w:r w:rsidRPr="00740BD3">
        <w:rPr>
          <w:i/>
          <w:kern w:val="44"/>
          <w:sz w:val="28"/>
          <w:szCs w:val="28"/>
        </w:rPr>
        <w:t>(кумитэ).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ТЕОРИЯ: В кумитэ начинающий спортсмен учится правильно и своевременно выполнять технические приемы. Только на этом этапе хорошо отработанные приемы становятся реально применимыми на практике. Дальнейшее совершенствование техники идет рука об руку с овладением работой с партнерами. При повышении разряда (кю) уровень техники усложняется.</w:t>
      </w:r>
    </w:p>
    <w:p w:rsidR="0048096C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ПРАКТИКА: два человека встречаются лицом к лицу и демонстрируют приемы. Таким образом, кумитэ можно рассматривать как практическое использование основных приемов, изученных в ката, в некотором роде спарринг. Существует три вида кумитэ: базовое кумитэ (основные приемы с учетом индивидуальных способностей), иппонкумитэ (атакующие и оборонительные действия, технику передвижения и понимание) и дзиюкумитэ (партнерам разрешается свободно использовать их духовные и физические силы, но с условием строгого контроля ударов руками и ногами).</w:t>
      </w:r>
    </w:p>
    <w:p w:rsidR="002426FE" w:rsidRPr="002426FE" w:rsidRDefault="002426FE" w:rsidP="002426FE">
      <w:pPr>
        <w:tabs>
          <w:tab w:val="left" w:pos="709"/>
        </w:tabs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: </w:t>
      </w:r>
      <w:r w:rsidRPr="002426FE">
        <w:rPr>
          <w:sz w:val="28"/>
          <w:szCs w:val="28"/>
        </w:rPr>
        <w:t>Наблюдение</w:t>
      </w:r>
    </w:p>
    <w:p w:rsidR="0048096C" w:rsidRPr="00740BD3" w:rsidRDefault="0048096C" w:rsidP="0048096C">
      <w:p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b/>
          <w:kern w:val="44"/>
          <w:sz w:val="28"/>
          <w:szCs w:val="28"/>
        </w:rPr>
        <w:t>Тема 9</w:t>
      </w:r>
      <w:r w:rsidRPr="00740BD3">
        <w:rPr>
          <w:kern w:val="44"/>
          <w:sz w:val="28"/>
          <w:szCs w:val="28"/>
        </w:rPr>
        <w:t>.Упражнения на снарядах, грушах и лапах.</w:t>
      </w:r>
    </w:p>
    <w:p w:rsidR="0048096C" w:rsidRDefault="0048096C" w:rsidP="0048096C">
      <w:pPr>
        <w:ind w:left="142" w:right="142" w:firstLine="284"/>
        <w:jc w:val="both"/>
        <w:rPr>
          <w:sz w:val="28"/>
          <w:szCs w:val="28"/>
        </w:rPr>
      </w:pPr>
      <w:r w:rsidRPr="00740BD3">
        <w:rPr>
          <w:kern w:val="44"/>
          <w:sz w:val="28"/>
          <w:szCs w:val="28"/>
        </w:rPr>
        <w:t>ТЕОРИЯ:</w:t>
      </w:r>
      <w:r w:rsidRPr="00740BD3">
        <w:rPr>
          <w:sz w:val="28"/>
          <w:szCs w:val="28"/>
        </w:rPr>
        <w:t xml:space="preserve"> В тренировочной практике боевых искусств используется самые разнообразные снаряды. У каждого из его видов свое назначение и функции. Перчатки для отработки точных ударов (нанося удары руками и ногами по перчаткам, спортсмен отрабатывает их точность и мощь); ручные мишени (современные ручные мишени подобны по форме своим предшественницам и бывают одинарными  или двойными, благодаря своей гибкости они очень удобны для тренировки скорости и ловкости, особенно при выполнении хлестких ударов); тяжелые груши (на тяжелых грушах тренируют силу и мощь, выполнения всех линейных и угловых техник); подвижные груши (бывают односторонним или двухсторонним креплением, применяют для развития ритма, реакции и ловкости при отработке выполнения техник рук и ног); макивара (специальный станок, с помощью которого спортсмены добиваются затвердения бьющих поверхностей ладоней и ступней, локтей и предплечий);отягощения (силовые тренировки можно разделить на два типа – поднятие тяжестей и занятия с отягощениями, к поднятию тяжестей относятся все виды работ с гантелями, штангами и на силовых тренажерах, с отягощениями спортсмены надевают грузы на определенные части тела для развития силы соответствующих мышц); скакалки (регулярные занятия со скакалкой развивают выносливость, чувство времени и координацию движений); видеозапись (использование видеозаписи является </w:t>
      </w:r>
      <w:r w:rsidRPr="00740BD3">
        <w:rPr>
          <w:sz w:val="28"/>
          <w:szCs w:val="28"/>
        </w:rPr>
        <w:lastRenderedPageBreak/>
        <w:t>эффективным вспомогательным средством для изучения новых техник и совершенствование сложных движений).</w:t>
      </w:r>
    </w:p>
    <w:p w:rsidR="002426FE" w:rsidRDefault="002426FE" w:rsidP="002426FE">
      <w:pPr>
        <w:ind w:left="142" w:right="142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740BD3">
        <w:rPr>
          <w:kern w:val="44"/>
          <w:sz w:val="28"/>
          <w:szCs w:val="28"/>
        </w:rPr>
        <w:t>Упражнения на снарядах, грушах и лапах</w:t>
      </w:r>
      <w:r w:rsidRPr="002426FE">
        <w:rPr>
          <w:b/>
          <w:sz w:val="28"/>
          <w:szCs w:val="28"/>
        </w:rPr>
        <w:t xml:space="preserve"> </w:t>
      </w:r>
    </w:p>
    <w:p w:rsidR="002426FE" w:rsidRPr="002426FE" w:rsidRDefault="002426FE" w:rsidP="002426FE">
      <w:pPr>
        <w:ind w:left="142" w:right="142" w:firstLine="284"/>
        <w:jc w:val="both"/>
        <w:rPr>
          <w:sz w:val="28"/>
          <w:szCs w:val="28"/>
        </w:rPr>
      </w:pPr>
      <w:r w:rsidRPr="002426FE"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</w:rPr>
        <w:t xml:space="preserve">: </w:t>
      </w:r>
      <w:r w:rsidRPr="002426FE">
        <w:rPr>
          <w:sz w:val="28"/>
          <w:szCs w:val="28"/>
        </w:rPr>
        <w:t>Наблюдение</w:t>
      </w:r>
    </w:p>
    <w:p w:rsidR="002426FE" w:rsidRDefault="002426FE" w:rsidP="002426FE">
      <w:pPr>
        <w:pStyle w:val="2"/>
        <w:ind w:left="142" w:firstLine="284"/>
        <w:jc w:val="left"/>
        <w:rPr>
          <w:szCs w:val="28"/>
        </w:rPr>
      </w:pPr>
    </w:p>
    <w:p w:rsidR="002426FE" w:rsidRPr="00740BD3" w:rsidRDefault="002426FE" w:rsidP="002426FE">
      <w:pPr>
        <w:pStyle w:val="2"/>
        <w:ind w:left="142" w:firstLine="284"/>
        <w:jc w:val="left"/>
        <w:rPr>
          <w:szCs w:val="28"/>
        </w:rPr>
      </w:pPr>
      <w:r w:rsidRPr="00740BD3">
        <w:rPr>
          <w:szCs w:val="28"/>
        </w:rPr>
        <w:t>Ожидаемые результаты:</w:t>
      </w:r>
    </w:p>
    <w:p w:rsidR="002426FE" w:rsidRDefault="002426FE" w:rsidP="002426FE">
      <w:pPr>
        <w:rPr>
          <w:sz w:val="28"/>
          <w:szCs w:val="28"/>
        </w:rPr>
      </w:pPr>
      <w:r w:rsidRPr="00173803">
        <w:rPr>
          <w:b/>
          <w:sz w:val="28"/>
          <w:szCs w:val="28"/>
        </w:rPr>
        <w:t>Предметные:</w:t>
      </w:r>
      <w:r w:rsidRPr="00EA32FC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</w:t>
      </w:r>
      <w:r w:rsidRPr="00740BD3">
        <w:rPr>
          <w:sz w:val="28"/>
          <w:szCs w:val="28"/>
        </w:rPr>
        <w:t>ся</w:t>
      </w:r>
      <w:r>
        <w:rPr>
          <w:sz w:val="28"/>
          <w:szCs w:val="28"/>
        </w:rPr>
        <w:t xml:space="preserve"> обучатся </w:t>
      </w:r>
      <w:r w:rsidRPr="00740BD3">
        <w:rPr>
          <w:sz w:val="28"/>
          <w:szCs w:val="28"/>
        </w:rPr>
        <w:t xml:space="preserve"> элементам, приемам каратэ-до;</w:t>
      </w:r>
    </w:p>
    <w:p w:rsidR="002426FE" w:rsidRDefault="002426FE" w:rsidP="002426FE">
      <w:pPr>
        <w:rPr>
          <w:sz w:val="28"/>
          <w:szCs w:val="28"/>
        </w:rPr>
      </w:pPr>
      <w:r w:rsidRPr="00173803">
        <w:rPr>
          <w:b/>
          <w:sz w:val="28"/>
          <w:szCs w:val="28"/>
        </w:rPr>
        <w:t>Личностные</w:t>
      </w:r>
      <w:r w:rsidRPr="00173803">
        <w:rPr>
          <w:sz w:val="28"/>
          <w:szCs w:val="28"/>
        </w:rPr>
        <w:t>:</w:t>
      </w:r>
      <w:r w:rsidRPr="00EA32FC"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 xml:space="preserve"> у детей и подростков </w:t>
      </w:r>
      <w:r>
        <w:rPr>
          <w:sz w:val="28"/>
          <w:szCs w:val="28"/>
        </w:rPr>
        <w:t>сформируется</w:t>
      </w:r>
      <w:r w:rsidRPr="00740BD3">
        <w:rPr>
          <w:sz w:val="28"/>
          <w:szCs w:val="28"/>
        </w:rPr>
        <w:t xml:space="preserve"> потребность в систематических занятиях спортом, негативное</w:t>
      </w:r>
      <w:r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отношение к вредным привычкам, углубить знания по гигиене, обеспечивая многолетнее</w:t>
      </w:r>
      <w:r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сохранение здоровья;</w:t>
      </w:r>
    </w:p>
    <w:p w:rsidR="002426FE" w:rsidRDefault="002426FE" w:rsidP="002426FE">
      <w:pPr>
        <w:rPr>
          <w:sz w:val="28"/>
          <w:szCs w:val="28"/>
        </w:rPr>
      </w:pPr>
      <w:r w:rsidRPr="00173803">
        <w:rPr>
          <w:b/>
          <w:sz w:val="28"/>
          <w:szCs w:val="28"/>
        </w:rPr>
        <w:t>Метапрадметные</w:t>
      </w:r>
      <w:r w:rsidRPr="00173803">
        <w:rPr>
          <w:sz w:val="28"/>
          <w:szCs w:val="28"/>
        </w:rPr>
        <w:t>:</w:t>
      </w:r>
      <w:r w:rsidRPr="0048096C">
        <w:rPr>
          <w:sz w:val="28"/>
          <w:szCs w:val="28"/>
        </w:rPr>
        <w:t xml:space="preserve"> </w:t>
      </w:r>
    </w:p>
    <w:p w:rsidR="002426FE" w:rsidRPr="00740BD3" w:rsidRDefault="002426FE" w:rsidP="002426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40BD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сформируется оптимизация</w:t>
      </w:r>
      <w:r w:rsidRPr="00740BD3">
        <w:rPr>
          <w:sz w:val="28"/>
          <w:szCs w:val="28"/>
        </w:rPr>
        <w:t xml:space="preserve"> физического развития учащихся в сочетании с нравственным</w:t>
      </w:r>
      <w:r>
        <w:rPr>
          <w:sz w:val="28"/>
          <w:szCs w:val="28"/>
        </w:rPr>
        <w:t xml:space="preserve"> </w:t>
      </w:r>
      <w:r w:rsidRPr="00740BD3">
        <w:rPr>
          <w:sz w:val="28"/>
          <w:szCs w:val="28"/>
        </w:rPr>
        <w:t>воспитанием и духовным развитием</w:t>
      </w:r>
    </w:p>
    <w:p w:rsidR="002426FE" w:rsidRDefault="002426FE" w:rsidP="002426FE">
      <w:pPr>
        <w:pStyle w:val="2"/>
        <w:jc w:val="left"/>
        <w:rPr>
          <w:szCs w:val="28"/>
        </w:rPr>
      </w:pPr>
      <w:r w:rsidRPr="0048096C">
        <w:rPr>
          <w:b w:val="0"/>
          <w:szCs w:val="28"/>
        </w:rPr>
        <w:t>- сформируются двигательные способности учащихся регулярными занятиями спортом</w:t>
      </w:r>
      <w:r w:rsidRPr="00740BD3">
        <w:rPr>
          <w:szCs w:val="28"/>
        </w:rPr>
        <w:t>;</w:t>
      </w:r>
      <w:r w:rsidRPr="0048096C">
        <w:rPr>
          <w:szCs w:val="28"/>
        </w:rPr>
        <w:t xml:space="preserve"> </w:t>
      </w:r>
    </w:p>
    <w:p w:rsidR="0048096C" w:rsidRPr="00740BD3" w:rsidRDefault="0048096C" w:rsidP="0048096C">
      <w:pPr>
        <w:rPr>
          <w:sz w:val="28"/>
          <w:szCs w:val="28"/>
        </w:rPr>
      </w:pPr>
    </w:p>
    <w:p w:rsidR="00C96E76" w:rsidRPr="00740BD3" w:rsidRDefault="00C96E76" w:rsidP="00C96E76">
      <w:pPr>
        <w:ind w:left="142" w:right="142" w:firstLine="284"/>
        <w:jc w:val="both"/>
        <w:rPr>
          <w:b/>
          <w:sz w:val="28"/>
          <w:szCs w:val="28"/>
        </w:rPr>
      </w:pPr>
      <w:r w:rsidRPr="00740BD3">
        <w:rPr>
          <w:b/>
          <w:sz w:val="28"/>
          <w:szCs w:val="28"/>
        </w:rPr>
        <w:t>Итоговый контроль:</w:t>
      </w:r>
    </w:p>
    <w:p w:rsidR="00C96E76" w:rsidRPr="00740BD3" w:rsidRDefault="00C96E76" w:rsidP="00C96E76">
      <w:pPr>
        <w:numPr>
          <w:ilvl w:val="1"/>
          <w:numId w:val="9"/>
        </w:numPr>
        <w:tabs>
          <w:tab w:val="clear" w:pos="1452"/>
          <w:tab w:val="num" w:pos="284"/>
        </w:tabs>
        <w:ind w:left="142" w:right="142" w:firstLine="284"/>
        <w:jc w:val="both"/>
        <w:rPr>
          <w:sz w:val="28"/>
          <w:szCs w:val="28"/>
        </w:rPr>
      </w:pPr>
      <w:r w:rsidRPr="00740BD3">
        <w:rPr>
          <w:sz w:val="28"/>
          <w:szCs w:val="28"/>
        </w:rPr>
        <w:t>контрольные занятия;</w:t>
      </w:r>
    </w:p>
    <w:p w:rsidR="00C96E76" w:rsidRPr="00740BD3" w:rsidRDefault="00C96E76" w:rsidP="00C96E76">
      <w:pPr>
        <w:numPr>
          <w:ilvl w:val="1"/>
          <w:numId w:val="9"/>
        </w:numPr>
        <w:tabs>
          <w:tab w:val="clear" w:pos="1452"/>
          <w:tab w:val="num" w:pos="284"/>
        </w:tabs>
        <w:ind w:left="142" w:right="142" w:firstLine="284"/>
        <w:jc w:val="both"/>
        <w:rPr>
          <w:sz w:val="28"/>
          <w:szCs w:val="28"/>
        </w:rPr>
      </w:pPr>
      <w:r w:rsidRPr="00740BD3">
        <w:rPr>
          <w:sz w:val="28"/>
          <w:szCs w:val="28"/>
        </w:rPr>
        <w:t>соревнования;</w:t>
      </w:r>
    </w:p>
    <w:p w:rsidR="00C96E76" w:rsidRPr="00740BD3" w:rsidRDefault="00C96E76" w:rsidP="00C96E76">
      <w:pPr>
        <w:numPr>
          <w:ilvl w:val="1"/>
          <w:numId w:val="9"/>
        </w:numPr>
        <w:tabs>
          <w:tab w:val="clear" w:pos="1452"/>
          <w:tab w:val="num" w:pos="284"/>
        </w:tabs>
        <w:ind w:left="142" w:right="142" w:firstLine="284"/>
        <w:jc w:val="both"/>
        <w:rPr>
          <w:sz w:val="28"/>
          <w:szCs w:val="28"/>
        </w:rPr>
      </w:pPr>
      <w:r w:rsidRPr="00740BD3">
        <w:rPr>
          <w:sz w:val="28"/>
          <w:szCs w:val="28"/>
        </w:rPr>
        <w:t>показательные выступления;</w:t>
      </w:r>
    </w:p>
    <w:p w:rsidR="00C96E76" w:rsidRPr="00740BD3" w:rsidRDefault="00C96E76" w:rsidP="00C96E76">
      <w:pPr>
        <w:shd w:val="clear" w:color="auto" w:fill="FFFFFF"/>
        <w:autoSpaceDE w:val="0"/>
        <w:autoSpaceDN w:val="0"/>
        <w:adjustRightInd w:val="0"/>
        <w:ind w:left="142" w:right="142" w:firstLine="284"/>
        <w:rPr>
          <w:b/>
          <w:sz w:val="28"/>
          <w:szCs w:val="28"/>
        </w:rPr>
      </w:pPr>
      <w:r w:rsidRPr="00740BD3">
        <w:rPr>
          <w:b/>
          <w:sz w:val="28"/>
          <w:szCs w:val="28"/>
        </w:rPr>
        <w:t>Для успешной реализации данной программы необходимо:</w:t>
      </w:r>
    </w:p>
    <w:p w:rsidR="00C96E76" w:rsidRPr="00740BD3" w:rsidRDefault="00C96E76" w:rsidP="00C96E76">
      <w:pPr>
        <w:shd w:val="clear" w:color="auto" w:fill="FFFFFF"/>
        <w:autoSpaceDE w:val="0"/>
        <w:autoSpaceDN w:val="0"/>
        <w:adjustRightInd w:val="0"/>
        <w:ind w:left="142" w:right="142" w:firstLine="284"/>
        <w:jc w:val="both"/>
        <w:rPr>
          <w:b/>
          <w:sz w:val="28"/>
          <w:szCs w:val="28"/>
        </w:rPr>
      </w:pPr>
      <w:r w:rsidRPr="00740BD3">
        <w:rPr>
          <w:b/>
          <w:sz w:val="28"/>
          <w:szCs w:val="28"/>
        </w:rPr>
        <w:t xml:space="preserve">- </w:t>
      </w:r>
      <w:r w:rsidRPr="00740BD3">
        <w:rPr>
          <w:sz w:val="28"/>
          <w:szCs w:val="28"/>
        </w:rPr>
        <w:t>спортзал;</w:t>
      </w:r>
    </w:p>
    <w:p w:rsidR="00C96E76" w:rsidRPr="00740BD3" w:rsidRDefault="00C96E76" w:rsidP="00C96E76">
      <w:pPr>
        <w:shd w:val="clear" w:color="auto" w:fill="FFFFFF"/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740BD3">
        <w:rPr>
          <w:sz w:val="28"/>
          <w:szCs w:val="28"/>
        </w:rPr>
        <w:t>- спортплощадка (в летний период);</w:t>
      </w:r>
    </w:p>
    <w:p w:rsidR="00C96E76" w:rsidRPr="00740BD3" w:rsidRDefault="00C96E76" w:rsidP="00C96E76">
      <w:pPr>
        <w:shd w:val="clear" w:color="auto" w:fill="FFFFFF"/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740BD3">
        <w:rPr>
          <w:sz w:val="28"/>
          <w:szCs w:val="28"/>
        </w:rPr>
        <w:t>- спортивный инвентарь: перчатки, малые лапы, большие лапы, груши, малые мячи, скакалки, гимнастическая палка;</w:t>
      </w:r>
    </w:p>
    <w:p w:rsidR="002426FE" w:rsidRDefault="002426FE" w:rsidP="002426FE">
      <w:pPr>
        <w:spacing w:line="276" w:lineRule="auto"/>
        <w:ind w:left="-284" w:firstLine="284"/>
        <w:jc w:val="center"/>
        <w:rPr>
          <w:b/>
          <w:sz w:val="28"/>
          <w:szCs w:val="28"/>
        </w:rPr>
      </w:pPr>
    </w:p>
    <w:p w:rsidR="002426FE" w:rsidRPr="000030ED" w:rsidRDefault="002426FE" w:rsidP="002426FE">
      <w:pPr>
        <w:spacing w:line="276" w:lineRule="auto"/>
        <w:ind w:left="-284" w:firstLine="284"/>
        <w:jc w:val="center"/>
        <w:rPr>
          <w:b/>
          <w:sz w:val="28"/>
          <w:szCs w:val="28"/>
        </w:rPr>
      </w:pPr>
      <w:r w:rsidRPr="000030ED">
        <w:rPr>
          <w:b/>
          <w:sz w:val="28"/>
          <w:szCs w:val="28"/>
        </w:rPr>
        <w:t>Условия реализации программы</w:t>
      </w:r>
    </w:p>
    <w:p w:rsidR="002426FE" w:rsidRPr="000030ED" w:rsidRDefault="002426FE" w:rsidP="002426FE">
      <w:pPr>
        <w:spacing w:line="276" w:lineRule="auto"/>
        <w:ind w:left="-284" w:firstLine="284"/>
        <w:jc w:val="both"/>
        <w:rPr>
          <w:sz w:val="28"/>
          <w:szCs w:val="28"/>
        </w:rPr>
      </w:pPr>
      <w:r w:rsidRPr="000030ED">
        <w:rPr>
          <w:sz w:val="28"/>
          <w:szCs w:val="28"/>
        </w:rPr>
        <w:t>Для успешной реализации программы является наличие кадрового, материально- технического и методического обеспечения программы:</w:t>
      </w:r>
    </w:p>
    <w:p w:rsidR="002426FE" w:rsidRPr="000030ED" w:rsidRDefault="002426FE" w:rsidP="002426FE">
      <w:pPr>
        <w:spacing w:line="276" w:lineRule="auto"/>
        <w:jc w:val="both"/>
        <w:rPr>
          <w:sz w:val="28"/>
          <w:szCs w:val="28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7655"/>
      </w:tblGrid>
      <w:tr w:rsidR="002426FE" w:rsidRPr="000030ED" w:rsidTr="00FB5555">
        <w:trPr>
          <w:trHeight w:val="221"/>
        </w:trPr>
        <w:tc>
          <w:tcPr>
            <w:tcW w:w="1872" w:type="dxa"/>
          </w:tcPr>
          <w:p w:rsidR="002426FE" w:rsidRPr="000030ED" w:rsidRDefault="002426FE" w:rsidP="00FB5555">
            <w:pPr>
              <w:spacing w:line="276" w:lineRule="auto"/>
              <w:ind w:left="-57"/>
              <w:jc w:val="both"/>
              <w:rPr>
                <w:sz w:val="28"/>
                <w:szCs w:val="28"/>
              </w:rPr>
            </w:pPr>
            <w:r w:rsidRPr="000030ED">
              <w:rPr>
                <w:sz w:val="28"/>
                <w:szCs w:val="28"/>
              </w:rPr>
              <w:t xml:space="preserve">    Кадровое обеспечение </w:t>
            </w:r>
          </w:p>
        </w:tc>
        <w:tc>
          <w:tcPr>
            <w:tcW w:w="7655" w:type="dxa"/>
          </w:tcPr>
          <w:p w:rsidR="002426FE" w:rsidRPr="000030ED" w:rsidRDefault="002426FE" w:rsidP="00FB5555">
            <w:pPr>
              <w:spacing w:line="276" w:lineRule="auto"/>
              <w:ind w:left="-57"/>
              <w:jc w:val="both"/>
              <w:rPr>
                <w:sz w:val="28"/>
                <w:szCs w:val="28"/>
              </w:rPr>
            </w:pPr>
            <w:r w:rsidRPr="000030ED">
              <w:rPr>
                <w:sz w:val="28"/>
                <w:szCs w:val="28"/>
              </w:rPr>
              <w:t xml:space="preserve">     Педагог дополнительного образования, имеющий специальную подготовку.</w:t>
            </w:r>
          </w:p>
        </w:tc>
      </w:tr>
      <w:tr w:rsidR="002426FE" w:rsidRPr="000030ED" w:rsidTr="00FB5555">
        <w:trPr>
          <w:trHeight w:val="249"/>
        </w:trPr>
        <w:tc>
          <w:tcPr>
            <w:tcW w:w="1872" w:type="dxa"/>
          </w:tcPr>
          <w:p w:rsidR="002426FE" w:rsidRPr="000030ED" w:rsidRDefault="002426FE" w:rsidP="00FB55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sz w:val="28"/>
                <w:szCs w:val="28"/>
              </w:rPr>
              <w:t>Материально- техническая база</w:t>
            </w:r>
          </w:p>
        </w:tc>
        <w:tc>
          <w:tcPr>
            <w:tcW w:w="7655" w:type="dxa"/>
          </w:tcPr>
          <w:p w:rsidR="002426FE" w:rsidRPr="000030ED" w:rsidRDefault="002426FE" w:rsidP="002426FE">
            <w:pPr>
              <w:pStyle w:val="af3"/>
              <w:numPr>
                <w:ilvl w:val="0"/>
                <w:numId w:val="3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i/>
                <w:sz w:val="28"/>
                <w:szCs w:val="28"/>
                <w:u w:val="single"/>
              </w:rPr>
              <w:t>Помещение:</w:t>
            </w:r>
            <w:r w:rsidRPr="000030ED">
              <w:rPr>
                <w:sz w:val="28"/>
                <w:szCs w:val="28"/>
              </w:rPr>
              <w:t xml:space="preserve"> спортивный зал.</w:t>
            </w:r>
          </w:p>
          <w:p w:rsidR="002426FE" w:rsidRPr="002426FE" w:rsidRDefault="002426FE" w:rsidP="002426FE">
            <w:pPr>
              <w:pStyle w:val="af3"/>
              <w:numPr>
                <w:ilvl w:val="0"/>
                <w:numId w:val="35"/>
              </w:num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0030ED">
              <w:rPr>
                <w:i/>
                <w:sz w:val="28"/>
                <w:szCs w:val="28"/>
                <w:u w:val="single"/>
              </w:rPr>
              <w:t xml:space="preserve">Спортивный инвентарь и оборудование: </w:t>
            </w:r>
            <w:r w:rsidRPr="000030ED">
              <w:rPr>
                <w:sz w:val="28"/>
                <w:szCs w:val="28"/>
              </w:rPr>
              <w:t>скакалки, обручи, мячи различной величины и массы, мешочки с песком (размером 12х18 см), гимнастические палки, скамейки, шведская стенка.</w:t>
            </w:r>
          </w:p>
        </w:tc>
      </w:tr>
      <w:tr w:rsidR="002426FE" w:rsidRPr="000030ED" w:rsidTr="00FB5555">
        <w:trPr>
          <w:trHeight w:val="557"/>
        </w:trPr>
        <w:tc>
          <w:tcPr>
            <w:tcW w:w="1872" w:type="dxa"/>
          </w:tcPr>
          <w:p w:rsidR="002426FE" w:rsidRPr="000030ED" w:rsidRDefault="002426FE" w:rsidP="00FB5555">
            <w:pPr>
              <w:spacing w:line="276" w:lineRule="auto"/>
              <w:ind w:left="-57"/>
              <w:jc w:val="both"/>
              <w:rPr>
                <w:sz w:val="28"/>
                <w:szCs w:val="28"/>
              </w:rPr>
            </w:pPr>
            <w:r w:rsidRPr="000030ED">
              <w:rPr>
                <w:sz w:val="28"/>
                <w:szCs w:val="28"/>
              </w:rPr>
              <w:t xml:space="preserve"> Методические и дидактические материалы</w:t>
            </w:r>
          </w:p>
          <w:p w:rsidR="002426FE" w:rsidRPr="000030ED" w:rsidRDefault="002426FE" w:rsidP="00FB5555">
            <w:pPr>
              <w:spacing w:line="276" w:lineRule="auto"/>
              <w:ind w:lef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426FE" w:rsidRPr="000030ED" w:rsidRDefault="002426FE" w:rsidP="00FB5555">
            <w:pPr>
              <w:pStyle w:val="af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0030ED">
              <w:rPr>
                <w:i/>
                <w:sz w:val="28"/>
                <w:szCs w:val="28"/>
                <w:u w:val="single"/>
              </w:rPr>
              <w:t>Методические разработки:</w:t>
            </w:r>
          </w:p>
          <w:p w:rsidR="002426FE" w:rsidRPr="000030ED" w:rsidRDefault="002426FE" w:rsidP="002426FE">
            <w:pPr>
              <w:pStyle w:val="af3"/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sz w:val="28"/>
                <w:szCs w:val="28"/>
              </w:rPr>
              <w:t>Инструкции по охране труда, техники безопасности на занятиях ЛФК.</w:t>
            </w:r>
          </w:p>
          <w:p w:rsidR="002426FE" w:rsidRPr="000030ED" w:rsidRDefault="002426FE" w:rsidP="002426FE">
            <w:pPr>
              <w:pStyle w:val="af3"/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sz w:val="28"/>
                <w:szCs w:val="28"/>
              </w:rPr>
              <w:t xml:space="preserve">Тесты итоговой диагностики. </w:t>
            </w:r>
          </w:p>
          <w:p w:rsidR="002426FE" w:rsidRPr="002426FE" w:rsidRDefault="002426FE" w:rsidP="002426FE">
            <w:pPr>
              <w:pStyle w:val="af3"/>
              <w:numPr>
                <w:ilvl w:val="0"/>
                <w:numId w:val="3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030ED">
              <w:rPr>
                <w:sz w:val="28"/>
                <w:szCs w:val="28"/>
              </w:rPr>
              <w:t>Комплексы общеразвивающих упражнений.</w:t>
            </w:r>
          </w:p>
        </w:tc>
      </w:tr>
    </w:tbl>
    <w:p w:rsidR="0034641B" w:rsidRPr="00740BD3" w:rsidRDefault="0034641B" w:rsidP="002426FE">
      <w:pPr>
        <w:rPr>
          <w:b/>
          <w:szCs w:val="28"/>
        </w:rPr>
      </w:pPr>
    </w:p>
    <w:p w:rsidR="002426FE" w:rsidRDefault="002426FE" w:rsidP="002426FE">
      <w:pPr>
        <w:ind w:left="426"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Pr="000030ED">
        <w:rPr>
          <w:b/>
          <w:sz w:val="28"/>
          <w:szCs w:val="28"/>
        </w:rPr>
        <w:t>Список используемой литературы</w:t>
      </w:r>
    </w:p>
    <w:p w:rsidR="002426FE" w:rsidRDefault="002426FE" w:rsidP="002426FE">
      <w:pPr>
        <w:ind w:left="426" w:right="142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 xml:space="preserve"> 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 xml:space="preserve">Вольф-Дитер Вихман: «Искусство ката». 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Вильмякин В.Н.: «Боевое самбо и рукопашный бой».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ГичинФунакоши: «Каратэ-до: Ньюмон».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Диденко В.В.: «Ушу: философия движения».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Дон Миллер: «Искусство Дзю-Дзюцу».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ДзигороКано: «Кодокан Дзюдо».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 xml:space="preserve">Иванов А.Л.: «Кикбоксинг». 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Иванов-Катанский С.: «Комбинированная техника каратэ».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Лапшин С.А.: ««Каратэ-до», основная техника и методика преподавания».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Лапшин С.А.: «Каратэ для мастеров, стратегия поединка».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Линдер И.Б., Оранский С.А.: «Боевые искусства востока».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Марков В.В.: «Организация и методика подготовки судей высокой квалификации в каратэ-до».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Методика физического воспитания учащихся 1-4 классов. Под ред. Литвинова Е.Н., Погадаева Г.И.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Накаяма М.: «Лучшее каратэ. Основы».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Накаяма М.: «Лучшее каратэ. Кумитэ». Т. 1,2.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Накаяма М.: «Лучшее каратэ. Полный обзор».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Программа квалификационных экзаменов Японской Ассоциации каратэ (</w:t>
      </w:r>
      <w:r w:rsidRPr="00740BD3">
        <w:rPr>
          <w:kern w:val="44"/>
          <w:sz w:val="28"/>
          <w:szCs w:val="28"/>
          <w:lang w:val="en-US"/>
        </w:rPr>
        <w:t>JKA</w:t>
      </w:r>
      <w:r w:rsidRPr="00740BD3">
        <w:rPr>
          <w:kern w:val="44"/>
          <w:sz w:val="28"/>
          <w:szCs w:val="28"/>
        </w:rPr>
        <w:t>) на 9 кю-5 дан.</w:t>
      </w:r>
    </w:p>
    <w:p w:rsidR="00C96E76" w:rsidRPr="00740BD3" w:rsidRDefault="00C96E76" w:rsidP="00C96E76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</w:pPr>
      <w:r w:rsidRPr="00740BD3">
        <w:rPr>
          <w:kern w:val="44"/>
          <w:sz w:val="28"/>
          <w:szCs w:val="28"/>
        </w:rPr>
        <w:t>Ретюнских А.С.: «Русский стиль рукопашного боя».</w:t>
      </w:r>
    </w:p>
    <w:p w:rsidR="0081089E" w:rsidRPr="00B14F5E" w:rsidRDefault="00C96E76" w:rsidP="0081089E">
      <w:pPr>
        <w:numPr>
          <w:ilvl w:val="0"/>
          <w:numId w:val="22"/>
        </w:numPr>
        <w:ind w:left="142" w:right="142" w:firstLine="284"/>
        <w:jc w:val="both"/>
        <w:rPr>
          <w:kern w:val="44"/>
          <w:sz w:val="28"/>
          <w:szCs w:val="28"/>
        </w:rPr>
        <w:sectPr w:rsidR="0081089E" w:rsidRPr="00B14F5E" w:rsidSect="00F87BA0">
          <w:pgSz w:w="11906" w:h="16838"/>
          <w:pgMar w:top="720" w:right="720" w:bottom="142" w:left="993" w:header="709" w:footer="709" w:gutter="0"/>
          <w:cols w:space="708"/>
          <w:titlePg/>
          <w:docGrid w:linePitch="360"/>
        </w:sectPr>
      </w:pPr>
      <w:r w:rsidRPr="00740BD3">
        <w:rPr>
          <w:kern w:val="44"/>
          <w:sz w:val="28"/>
          <w:szCs w:val="28"/>
        </w:rPr>
        <w:t xml:space="preserve">Санг Х. Ким: «Преподавание </w:t>
      </w:r>
      <w:r w:rsidR="00431A51">
        <w:rPr>
          <w:kern w:val="44"/>
          <w:sz w:val="28"/>
          <w:szCs w:val="28"/>
        </w:rPr>
        <w:t>боевых искусств»</w:t>
      </w:r>
    </w:p>
    <w:p w:rsidR="00787377" w:rsidRPr="00740BD3" w:rsidRDefault="00787377" w:rsidP="00B14F5E">
      <w:pPr>
        <w:rPr>
          <w:b/>
          <w:sz w:val="28"/>
          <w:szCs w:val="28"/>
        </w:rPr>
      </w:pPr>
    </w:p>
    <w:p w:rsidR="00787377" w:rsidRPr="00463CC2" w:rsidRDefault="00787377" w:rsidP="00787377">
      <w:pPr>
        <w:jc w:val="center"/>
        <w:rPr>
          <w:b/>
        </w:rPr>
      </w:pPr>
      <w:r w:rsidRPr="00463CC2">
        <w:rPr>
          <w:b/>
        </w:rPr>
        <w:t>Календарно-тематическое планирование.</w:t>
      </w:r>
    </w:p>
    <w:tbl>
      <w:tblPr>
        <w:tblStyle w:val="a3"/>
        <w:tblpPr w:leftFromText="180" w:rightFromText="180" w:vertAnchor="text" w:horzAnchor="margin" w:tblpXSpec="center" w:tblpY="27"/>
        <w:tblW w:w="10598" w:type="dxa"/>
        <w:tblLayout w:type="fixed"/>
        <w:tblLook w:val="04A0"/>
      </w:tblPr>
      <w:tblGrid>
        <w:gridCol w:w="675"/>
        <w:gridCol w:w="851"/>
        <w:gridCol w:w="850"/>
        <w:gridCol w:w="5103"/>
        <w:gridCol w:w="1701"/>
        <w:gridCol w:w="1418"/>
      </w:tblGrid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pPr>
              <w:jc w:val="center"/>
            </w:pPr>
            <w:r w:rsidRPr="00463CC2">
              <w:t>№</w:t>
            </w:r>
          </w:p>
        </w:tc>
        <w:tc>
          <w:tcPr>
            <w:tcW w:w="851" w:type="dxa"/>
          </w:tcPr>
          <w:p w:rsidR="00B14F5E" w:rsidRPr="00463CC2" w:rsidRDefault="00B14F5E" w:rsidP="00F87BA0">
            <w:r w:rsidRPr="00463CC2">
              <w:t>Дата</w:t>
            </w:r>
          </w:p>
        </w:tc>
        <w:tc>
          <w:tcPr>
            <w:tcW w:w="850" w:type="dxa"/>
          </w:tcPr>
          <w:p w:rsidR="00B14F5E" w:rsidRPr="00463CC2" w:rsidRDefault="00B14F5E" w:rsidP="00F87BA0">
            <w:r w:rsidRPr="00463CC2">
              <w:t>К-во час</w:t>
            </w:r>
          </w:p>
        </w:tc>
        <w:tc>
          <w:tcPr>
            <w:tcW w:w="5103" w:type="dxa"/>
          </w:tcPr>
          <w:p w:rsidR="00B14F5E" w:rsidRPr="00463CC2" w:rsidRDefault="00B14F5E" w:rsidP="00F87BA0">
            <w:pPr>
              <w:jc w:val="center"/>
            </w:pPr>
            <w:r w:rsidRPr="00463CC2">
              <w:t>Тема занятий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</w:pPr>
            <w:r w:rsidRPr="00463CC2">
              <w:t xml:space="preserve">Форма занятий 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jc w:val="center"/>
            </w:pPr>
            <w:r w:rsidRPr="00463CC2">
              <w:t>Форма контроля</w:t>
            </w: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1.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B14F5E" w:rsidP="00F87BA0">
            <w:r w:rsidRPr="00463CC2">
              <w:t>1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Т.Б. на занятиях карактэ.О специфике стиля Кекусинкай и принципах организации школы.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</w:pPr>
          </w:p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rPr>
                <w:b/>
              </w:rPr>
              <w:t>лекция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</w:p>
        </w:tc>
      </w:tr>
      <w:tr w:rsidR="00B14F5E" w:rsidRPr="00463CC2" w:rsidTr="00F87BA0">
        <w:trPr>
          <w:trHeight w:val="356"/>
        </w:trPr>
        <w:tc>
          <w:tcPr>
            <w:tcW w:w="10598" w:type="dxa"/>
            <w:gridSpan w:val="6"/>
          </w:tcPr>
          <w:p w:rsidR="00B14F5E" w:rsidRPr="00463CC2" w:rsidRDefault="00B14F5E" w:rsidP="00F87BA0">
            <w:pPr>
              <w:pStyle w:val="af3"/>
              <w:ind w:left="643"/>
            </w:pPr>
            <w:r w:rsidRPr="00463CC2">
              <w:rPr>
                <w:b/>
              </w:rPr>
              <w:t xml:space="preserve">                                        2.Общеразвивающие упражнения</w:t>
            </w:r>
            <w:r w:rsidR="00431A51" w:rsidRPr="00463CC2">
              <w:rPr>
                <w:b/>
              </w:rPr>
              <w:t xml:space="preserve"> 26</w:t>
            </w: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2.1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431A51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Разминка конечностей, ходьба по кругу в колоне, на носках, пятках, в полуприсяде;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</w:p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971"/>
        </w:trPr>
        <w:tc>
          <w:tcPr>
            <w:tcW w:w="675" w:type="dxa"/>
          </w:tcPr>
          <w:p w:rsidR="00B14F5E" w:rsidRPr="00463CC2" w:rsidRDefault="00B14F5E" w:rsidP="00F87BA0">
            <w:r w:rsidRPr="00463CC2">
              <w:t>2.2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431A51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 xml:space="preserve">бег по кругу, передвижение правым и </w:t>
            </w:r>
          </w:p>
          <w:p w:rsidR="00B14F5E" w:rsidRPr="00463CC2" w:rsidRDefault="00B14F5E" w:rsidP="00F87BA0">
            <w:r w:rsidRPr="00463CC2">
              <w:t>левым боком вперед, движение спиной вперед, бег с ускорением;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2.3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431A51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круговые и маховые движения руками и ногами, круговые и наклонные движения туловищем и головой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</w:p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/>
          <w:p w:rsidR="00B14F5E" w:rsidRPr="00463CC2" w:rsidRDefault="00B14F5E" w:rsidP="00F87BA0">
            <w:r w:rsidRPr="00463CC2">
              <w:t>2.4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431A51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упражнения на гибкость, растяжку и формирование правильной осанки, кувырки вперед и назад.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</w:p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605"/>
        </w:trPr>
        <w:tc>
          <w:tcPr>
            <w:tcW w:w="675" w:type="dxa"/>
          </w:tcPr>
          <w:p w:rsidR="00B14F5E" w:rsidRPr="00463CC2" w:rsidRDefault="00B14F5E" w:rsidP="00F87BA0">
            <w:r w:rsidRPr="00463CC2">
              <w:t>2.5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431A51" w:rsidP="00F87BA0">
            <w:r w:rsidRPr="00463CC2">
              <w:t>5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rPr>
                <w:kern w:val="44"/>
              </w:rPr>
              <w:t>Отжимание на кулаках, приседание с выпрыгиванием, пресс,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643"/>
        </w:trPr>
        <w:tc>
          <w:tcPr>
            <w:tcW w:w="675" w:type="dxa"/>
          </w:tcPr>
          <w:p w:rsidR="00B14F5E" w:rsidRPr="00463CC2" w:rsidRDefault="00B14F5E" w:rsidP="00F87BA0">
            <w:r w:rsidRPr="00463CC2">
              <w:t>2.6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431A51" w:rsidP="00F87BA0">
            <w:r w:rsidRPr="00463CC2">
              <w:t>5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rPr>
                <w:kern w:val="44"/>
              </w:rPr>
              <w:t>челночный бег, прыжки в длину с места, 6-минутный бег, подтягивание из виса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/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c>
          <w:tcPr>
            <w:tcW w:w="10598" w:type="dxa"/>
            <w:gridSpan w:val="6"/>
          </w:tcPr>
          <w:p w:rsidR="00B14F5E" w:rsidRPr="00463CC2" w:rsidRDefault="00B14F5E" w:rsidP="00F87BA0">
            <w:r w:rsidRPr="00463CC2">
              <w:t>3.</w:t>
            </w:r>
            <w:r w:rsidRPr="00463CC2">
              <w:rPr>
                <w:b/>
              </w:rPr>
              <w:t>Стойки (боевые, тренировочные)</w:t>
            </w:r>
            <w:r w:rsidR="00431A51" w:rsidRPr="00463CC2">
              <w:rPr>
                <w:b/>
              </w:rPr>
              <w:t>20</w:t>
            </w: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3.1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1.Обучение базовой техники 2.Перемешение в стойках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3.2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1.Обучение базовой техники2.Стойки (боевые, тренировочные)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3.3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 xml:space="preserve"> 1.Повторение базовой техники 2.Отработка техники на месте</w:t>
            </w:r>
          </w:p>
          <w:p w:rsidR="00B14F5E" w:rsidRPr="00463CC2" w:rsidRDefault="00B14F5E" w:rsidP="00F87BA0">
            <w:r w:rsidRPr="00463CC2">
              <w:t>3.Блоки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373"/>
        </w:trPr>
        <w:tc>
          <w:tcPr>
            <w:tcW w:w="675" w:type="dxa"/>
          </w:tcPr>
          <w:p w:rsidR="00B14F5E" w:rsidRPr="00463CC2" w:rsidRDefault="00B14F5E" w:rsidP="00F87BA0">
            <w:r w:rsidRPr="00463CC2">
              <w:t>3.4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1.Повторение 2.Прямые удары руками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710"/>
        </w:trPr>
        <w:tc>
          <w:tcPr>
            <w:tcW w:w="675" w:type="dxa"/>
          </w:tcPr>
          <w:p w:rsidR="00B14F5E" w:rsidRPr="00463CC2" w:rsidRDefault="00B14F5E" w:rsidP="00F87BA0">
            <w:r w:rsidRPr="00463CC2">
              <w:t>3.5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4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1. Повторение 2. Боковые удары руками 3.Отработка на три шага</w:t>
            </w:r>
          </w:p>
        </w:tc>
        <w:tc>
          <w:tcPr>
            <w:tcW w:w="1701" w:type="dxa"/>
          </w:tcPr>
          <w:p w:rsidR="00B14F5E" w:rsidRPr="00463CC2" w:rsidRDefault="00B14F5E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262"/>
        </w:trPr>
        <w:tc>
          <w:tcPr>
            <w:tcW w:w="10598" w:type="dxa"/>
            <w:gridSpan w:val="6"/>
          </w:tcPr>
          <w:p w:rsidR="00B14F5E" w:rsidRPr="00463CC2" w:rsidRDefault="00B14F5E" w:rsidP="00F87BA0">
            <w:pPr>
              <w:pStyle w:val="af3"/>
              <w:numPr>
                <w:ilvl w:val="0"/>
                <w:numId w:val="36"/>
              </w:numPr>
            </w:pPr>
            <w:r w:rsidRPr="00463CC2">
              <w:rPr>
                <w:b/>
              </w:rPr>
              <w:t>Техника атак</w:t>
            </w:r>
            <w:r w:rsidR="00431A51" w:rsidRPr="00463CC2">
              <w:rPr>
                <w:b/>
              </w:rPr>
              <w:t>20</w:t>
            </w: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4.1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5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Удары ногами – «МАЭ-ГЕРИ»</w:t>
            </w:r>
          </w:p>
        </w:tc>
        <w:tc>
          <w:tcPr>
            <w:tcW w:w="1701" w:type="dxa"/>
          </w:tcPr>
          <w:p w:rsidR="00B14F5E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736"/>
        </w:trPr>
        <w:tc>
          <w:tcPr>
            <w:tcW w:w="675" w:type="dxa"/>
          </w:tcPr>
          <w:p w:rsidR="00F87BA0" w:rsidRPr="00463CC2" w:rsidRDefault="00F87BA0" w:rsidP="00F87BA0">
            <w:r w:rsidRPr="00463CC2">
              <w:t>4.2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5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Удары руками – «ой-цуки, гяку – цуки,какэ-цуки»</w:t>
            </w:r>
          </w:p>
        </w:tc>
        <w:tc>
          <w:tcPr>
            <w:tcW w:w="1701" w:type="dxa"/>
          </w:tcPr>
          <w:p w:rsidR="00F87BA0" w:rsidRPr="00463CC2" w:rsidRDefault="00F87BA0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4.3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5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Удары ногами – «МАЭ-ГЕРИ, моваши – гери»»</w:t>
            </w:r>
          </w:p>
        </w:tc>
        <w:tc>
          <w:tcPr>
            <w:tcW w:w="1701" w:type="dxa"/>
          </w:tcPr>
          <w:p w:rsidR="00B14F5E" w:rsidRPr="00463CC2" w:rsidRDefault="00F87BA0" w:rsidP="00F87BA0">
            <w:r w:rsidRPr="00463CC2">
              <w:t>тренировка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320"/>
        </w:trPr>
        <w:tc>
          <w:tcPr>
            <w:tcW w:w="675" w:type="dxa"/>
          </w:tcPr>
          <w:p w:rsidR="00B14F5E" w:rsidRPr="00463CC2" w:rsidRDefault="00B14F5E" w:rsidP="00F87BA0">
            <w:r w:rsidRPr="00463CC2">
              <w:t>4.4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5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Удары руками – «шита»</w:t>
            </w:r>
          </w:p>
        </w:tc>
        <w:tc>
          <w:tcPr>
            <w:tcW w:w="1701" w:type="dxa"/>
          </w:tcPr>
          <w:p w:rsidR="00B14F5E" w:rsidRPr="00463CC2" w:rsidRDefault="00F87BA0" w:rsidP="00F87BA0">
            <w:pPr>
              <w:jc w:val="center"/>
            </w:pPr>
            <w:r w:rsidRPr="00463CC2">
              <w:t xml:space="preserve">тренировка 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372"/>
        </w:trPr>
        <w:tc>
          <w:tcPr>
            <w:tcW w:w="10598" w:type="dxa"/>
            <w:gridSpan w:val="6"/>
          </w:tcPr>
          <w:p w:rsidR="00F87BA0" w:rsidRPr="00463CC2" w:rsidRDefault="00F87BA0" w:rsidP="00F87BA0">
            <w:pPr>
              <w:pStyle w:val="af3"/>
              <w:numPr>
                <w:ilvl w:val="0"/>
                <w:numId w:val="36"/>
              </w:numPr>
              <w:rPr>
                <w:b/>
              </w:rPr>
            </w:pPr>
            <w:r w:rsidRPr="00463CC2">
              <w:rPr>
                <w:b/>
              </w:rPr>
              <w:t xml:space="preserve"> Техника защиты</w:t>
            </w:r>
            <w:r w:rsidR="00431A51" w:rsidRPr="00463CC2">
              <w:rPr>
                <w:b/>
              </w:rPr>
              <w:t>20</w:t>
            </w: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5.1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5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Блоки –«Гэдан – барай» Отработка блока</w:t>
            </w:r>
          </w:p>
        </w:tc>
        <w:tc>
          <w:tcPr>
            <w:tcW w:w="1701" w:type="dxa"/>
          </w:tcPr>
          <w:p w:rsidR="00F87BA0" w:rsidRPr="00463CC2" w:rsidRDefault="00F87BA0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  <w:p w:rsidR="00B14F5E" w:rsidRPr="00463CC2" w:rsidRDefault="00F87BA0" w:rsidP="00F87BA0">
            <w:pPr>
              <w:spacing w:line="200" w:lineRule="atLeast"/>
              <w:jc w:val="center"/>
            </w:pPr>
            <w:r w:rsidRPr="00463CC2">
              <w:t xml:space="preserve"> 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15"/>
        </w:trPr>
        <w:tc>
          <w:tcPr>
            <w:tcW w:w="675" w:type="dxa"/>
            <w:vMerge w:val="restart"/>
          </w:tcPr>
          <w:p w:rsidR="00B14F5E" w:rsidRPr="00463CC2" w:rsidRDefault="00B14F5E" w:rsidP="00F87BA0">
            <w:r w:rsidRPr="00463CC2">
              <w:t>5.2</w:t>
            </w:r>
          </w:p>
        </w:tc>
        <w:tc>
          <w:tcPr>
            <w:tcW w:w="851" w:type="dxa"/>
            <w:vMerge w:val="restart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B14F5E" w:rsidRPr="00463CC2" w:rsidRDefault="00EA61E4" w:rsidP="00F87BA0">
            <w:r w:rsidRPr="00463CC2">
              <w:t>5</w:t>
            </w:r>
          </w:p>
        </w:tc>
        <w:tc>
          <w:tcPr>
            <w:tcW w:w="5103" w:type="dxa"/>
            <w:vMerge w:val="restart"/>
          </w:tcPr>
          <w:p w:rsidR="00B14F5E" w:rsidRPr="00463CC2" w:rsidRDefault="00B14F5E" w:rsidP="00F87BA0">
            <w:pPr>
              <w:tabs>
                <w:tab w:val="left" w:pos="2325"/>
              </w:tabs>
            </w:pPr>
            <w:r w:rsidRPr="00463CC2">
              <w:t>Блоки «Ути - укэ».Отработка блока</w:t>
            </w:r>
          </w:p>
        </w:tc>
        <w:tc>
          <w:tcPr>
            <w:tcW w:w="1701" w:type="dxa"/>
            <w:vMerge w:val="restart"/>
          </w:tcPr>
          <w:p w:rsidR="00B14F5E" w:rsidRPr="00463CC2" w:rsidRDefault="00F87BA0" w:rsidP="00F87BA0">
            <w:pPr>
              <w:jc w:val="center"/>
            </w:pPr>
            <w:r w:rsidRPr="00463CC2">
              <w:t>тренировка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rPr>
          <w:trHeight w:val="70"/>
        </w:trPr>
        <w:tc>
          <w:tcPr>
            <w:tcW w:w="675" w:type="dxa"/>
            <w:vMerge/>
          </w:tcPr>
          <w:p w:rsidR="00B14F5E" w:rsidRPr="00463CC2" w:rsidRDefault="00B14F5E" w:rsidP="00F87BA0"/>
        </w:tc>
        <w:tc>
          <w:tcPr>
            <w:tcW w:w="851" w:type="dxa"/>
            <w:vMerge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14F5E" w:rsidRPr="00463CC2" w:rsidRDefault="00B14F5E" w:rsidP="00F87BA0"/>
        </w:tc>
        <w:tc>
          <w:tcPr>
            <w:tcW w:w="5103" w:type="dxa"/>
            <w:vMerge/>
          </w:tcPr>
          <w:p w:rsidR="00B14F5E" w:rsidRPr="00463CC2" w:rsidRDefault="00B14F5E" w:rsidP="00F87BA0">
            <w:pPr>
              <w:tabs>
                <w:tab w:val="left" w:pos="2325"/>
              </w:tabs>
            </w:pPr>
          </w:p>
        </w:tc>
        <w:tc>
          <w:tcPr>
            <w:tcW w:w="1701" w:type="dxa"/>
            <w:vMerge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</w:pPr>
          </w:p>
        </w:tc>
      </w:tr>
      <w:tr w:rsidR="00F87BA0" w:rsidRPr="00463CC2" w:rsidTr="00F87BA0">
        <w:trPr>
          <w:trHeight w:val="371"/>
        </w:trPr>
        <w:tc>
          <w:tcPr>
            <w:tcW w:w="675" w:type="dxa"/>
          </w:tcPr>
          <w:p w:rsidR="00F87BA0" w:rsidRPr="00463CC2" w:rsidRDefault="00F87BA0" w:rsidP="00F87BA0">
            <w:r w:rsidRPr="00463CC2">
              <w:t>5.3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5</w:t>
            </w:r>
          </w:p>
        </w:tc>
        <w:tc>
          <w:tcPr>
            <w:tcW w:w="5103" w:type="dxa"/>
          </w:tcPr>
          <w:p w:rsidR="00F87BA0" w:rsidRPr="00463CC2" w:rsidRDefault="00F87BA0" w:rsidP="00F87BA0">
            <w:pPr>
              <w:tabs>
                <w:tab w:val="left" w:pos="2325"/>
              </w:tabs>
            </w:pPr>
            <w:r w:rsidRPr="00463CC2">
              <w:t>Блоки «Сото-укэ».Отработка блока</w:t>
            </w:r>
          </w:p>
        </w:tc>
        <w:tc>
          <w:tcPr>
            <w:tcW w:w="1701" w:type="dxa"/>
          </w:tcPr>
          <w:p w:rsidR="00F87BA0" w:rsidRPr="00463CC2" w:rsidRDefault="00F87BA0" w:rsidP="00F87BA0">
            <w:pPr>
              <w:jc w:val="center"/>
            </w:pPr>
            <w:r w:rsidRPr="00463CC2">
              <w:t xml:space="preserve">тренировка  </w:t>
            </w: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5.4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5</w:t>
            </w:r>
          </w:p>
        </w:tc>
        <w:tc>
          <w:tcPr>
            <w:tcW w:w="5103" w:type="dxa"/>
          </w:tcPr>
          <w:p w:rsidR="00B14F5E" w:rsidRPr="00463CC2" w:rsidRDefault="00B14F5E" w:rsidP="00F87BA0">
            <w:pPr>
              <w:tabs>
                <w:tab w:val="left" w:pos="2325"/>
              </w:tabs>
            </w:pPr>
            <w:r w:rsidRPr="00463CC2">
              <w:t>Блоки –«дзёдан – укэ» Отработка блока</w:t>
            </w:r>
          </w:p>
        </w:tc>
        <w:tc>
          <w:tcPr>
            <w:tcW w:w="1701" w:type="dxa"/>
          </w:tcPr>
          <w:p w:rsidR="00B14F5E" w:rsidRPr="00463CC2" w:rsidRDefault="00F87BA0" w:rsidP="00F87BA0">
            <w:pPr>
              <w:jc w:val="center"/>
              <w:rPr>
                <w:b/>
              </w:rPr>
            </w:pPr>
            <w:r w:rsidRPr="00463CC2">
              <w:t>тренировка</w:t>
            </w: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10598" w:type="dxa"/>
            <w:gridSpan w:val="6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  <w:r w:rsidRPr="00463CC2">
              <w:rPr>
                <w:b/>
              </w:rPr>
              <w:t>6.Кихон (технический комплекс)</w:t>
            </w:r>
            <w:r w:rsidR="00EA61E4" w:rsidRPr="00463CC2">
              <w:rPr>
                <w:b/>
              </w:rPr>
              <w:t>20</w:t>
            </w:r>
          </w:p>
        </w:tc>
      </w:tr>
      <w:tr w:rsidR="00B14F5E" w:rsidRPr="00463CC2" w:rsidTr="00F87BA0">
        <w:trPr>
          <w:trHeight w:val="630"/>
        </w:trPr>
        <w:tc>
          <w:tcPr>
            <w:tcW w:w="675" w:type="dxa"/>
            <w:vMerge w:val="restart"/>
          </w:tcPr>
          <w:p w:rsidR="00B14F5E" w:rsidRPr="00463CC2" w:rsidRDefault="00B14F5E" w:rsidP="00F87BA0">
            <w:r w:rsidRPr="00463CC2">
              <w:t>6.1</w:t>
            </w:r>
          </w:p>
        </w:tc>
        <w:tc>
          <w:tcPr>
            <w:tcW w:w="851" w:type="dxa"/>
            <w:vMerge w:val="restart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B14F5E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B14F5E" w:rsidRPr="00463CC2" w:rsidRDefault="00B14F5E" w:rsidP="00F87BA0">
            <w:r w:rsidRPr="00463CC2">
              <w:t>Кихон.Связка ударов руками Легкий спаринг</w:t>
            </w:r>
          </w:p>
        </w:tc>
        <w:tc>
          <w:tcPr>
            <w:tcW w:w="1701" w:type="dxa"/>
            <w:tcBorders>
              <w:top w:val="nil"/>
            </w:tcBorders>
          </w:tcPr>
          <w:p w:rsidR="00B14F5E" w:rsidRPr="00463CC2" w:rsidRDefault="00B14F5E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322"/>
        </w:trPr>
        <w:tc>
          <w:tcPr>
            <w:tcW w:w="675" w:type="dxa"/>
            <w:vMerge/>
          </w:tcPr>
          <w:p w:rsidR="00F87BA0" w:rsidRPr="00463CC2" w:rsidRDefault="00F87BA0" w:rsidP="00F87BA0"/>
        </w:tc>
        <w:tc>
          <w:tcPr>
            <w:tcW w:w="851" w:type="dxa"/>
            <w:vMerge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87BA0" w:rsidRPr="00463CC2" w:rsidRDefault="00F87BA0" w:rsidP="00F87BA0"/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F87BA0" w:rsidRPr="00463CC2" w:rsidRDefault="00F87BA0" w:rsidP="00F87BA0">
            <w:r w:rsidRPr="00463CC2">
              <w:t>Кихон-все удары на «Киа-тэ» Удары на технику Ката «Тайкёку -1»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6.2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  <w:vMerge/>
          </w:tcPr>
          <w:p w:rsidR="00F87BA0" w:rsidRPr="00463CC2" w:rsidRDefault="00F87BA0" w:rsidP="00F87BA0"/>
        </w:tc>
        <w:tc>
          <w:tcPr>
            <w:tcW w:w="1701" w:type="dxa"/>
            <w:vMerge/>
            <w:tcBorders>
              <w:top w:val="nil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  <w:vMerge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688"/>
        </w:trPr>
        <w:tc>
          <w:tcPr>
            <w:tcW w:w="675" w:type="dxa"/>
          </w:tcPr>
          <w:p w:rsidR="00F87BA0" w:rsidRPr="00463CC2" w:rsidRDefault="00F87BA0" w:rsidP="00F87BA0">
            <w:r w:rsidRPr="00463CC2">
              <w:t>6.3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Кихон-все удары на «Киа-тэ» Удары на технику Ката «Тайкёку -2»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</w:pPr>
            <w:r w:rsidRPr="00463CC2">
              <w:t>тренировка</w:t>
            </w: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B14F5E" w:rsidRPr="00463CC2" w:rsidTr="00F87BA0">
        <w:tc>
          <w:tcPr>
            <w:tcW w:w="675" w:type="dxa"/>
          </w:tcPr>
          <w:p w:rsidR="00B14F5E" w:rsidRPr="00463CC2" w:rsidRDefault="00B14F5E" w:rsidP="00F87BA0">
            <w:r w:rsidRPr="00463CC2">
              <w:t>6.4</w:t>
            </w:r>
          </w:p>
        </w:tc>
        <w:tc>
          <w:tcPr>
            <w:tcW w:w="851" w:type="dxa"/>
          </w:tcPr>
          <w:p w:rsidR="00B14F5E" w:rsidRPr="00463CC2" w:rsidRDefault="00B14F5E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4F5E" w:rsidRPr="00463CC2" w:rsidRDefault="00EA61E4" w:rsidP="00F87BA0">
            <w:r w:rsidRPr="00463CC2"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14F5E" w:rsidRPr="00463CC2" w:rsidRDefault="00B14F5E" w:rsidP="00F87BA0">
            <w:r w:rsidRPr="00463CC2">
              <w:t>Кихон-все удары на «Киа-тэ»Без кихона все удары руками и ногами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4F5E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B14F5E" w:rsidRPr="00463CC2" w:rsidRDefault="00B14F5E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338"/>
        </w:trPr>
        <w:tc>
          <w:tcPr>
            <w:tcW w:w="675" w:type="dxa"/>
          </w:tcPr>
          <w:p w:rsidR="00F87BA0" w:rsidRPr="00463CC2" w:rsidRDefault="00F87BA0" w:rsidP="00F87BA0">
            <w:r w:rsidRPr="00463CC2">
              <w:t>6.5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 xml:space="preserve">Кихон – стойки, блоки,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698"/>
        </w:trPr>
        <w:tc>
          <w:tcPr>
            <w:tcW w:w="675" w:type="dxa"/>
          </w:tcPr>
          <w:p w:rsidR="00F87BA0" w:rsidRPr="00463CC2" w:rsidRDefault="00F87BA0" w:rsidP="00F87BA0">
            <w:r w:rsidRPr="00463CC2">
              <w:t>6.6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Кихон – отработка ударов на три шага Ката «Тайкёку -2»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6.7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1.Кихон – отработка ударов на три шага на «Киа-тэ»</w:t>
            </w:r>
          </w:p>
          <w:p w:rsidR="00F87BA0" w:rsidRPr="00463CC2" w:rsidRDefault="00F87BA0" w:rsidP="00F87BA0">
            <w:r w:rsidRPr="00463CC2">
              <w:t>2.Лёгкий спаринг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6.8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1.Кихон – стойки, удары</w:t>
            </w:r>
          </w:p>
          <w:p w:rsidR="00F87BA0" w:rsidRPr="00463CC2" w:rsidRDefault="00F87BA0" w:rsidP="00F87BA0">
            <w:r w:rsidRPr="00463CC2">
              <w:t>2.Связка ударов  – «ой-цуки, гяку – цуки, какэ-цуки»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6.9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1.Кихон – блоки     2.Удары руками и ногами на месте</w:t>
            </w:r>
          </w:p>
          <w:p w:rsidR="00F87BA0" w:rsidRPr="00463CC2" w:rsidRDefault="00F87BA0" w:rsidP="00F87BA0">
            <w:r w:rsidRPr="00463CC2">
              <w:t>3.Упражнения на выносливость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6.10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1.Кихон – стойки, блоки, удары    2.Работа на силу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10598" w:type="dxa"/>
            <w:gridSpan w:val="6"/>
          </w:tcPr>
          <w:p w:rsidR="00F87BA0" w:rsidRPr="00463CC2" w:rsidRDefault="00F87BA0" w:rsidP="00431A51">
            <w:pPr>
              <w:ind w:left="360"/>
              <w:rPr>
                <w:b/>
              </w:rPr>
            </w:pPr>
            <w:r w:rsidRPr="00463CC2">
              <w:rPr>
                <w:b/>
              </w:rPr>
              <w:t>7.Ката (установочное упражнение)</w:t>
            </w:r>
            <w:r w:rsidR="00431A51" w:rsidRPr="00463CC2">
              <w:rPr>
                <w:b/>
              </w:rPr>
              <w:t>12</w:t>
            </w:r>
          </w:p>
        </w:tc>
      </w:tr>
      <w:tr w:rsidR="00F87BA0" w:rsidRPr="00463CC2" w:rsidTr="00F87BA0">
        <w:trPr>
          <w:trHeight w:val="608"/>
        </w:trPr>
        <w:tc>
          <w:tcPr>
            <w:tcW w:w="675" w:type="dxa"/>
          </w:tcPr>
          <w:p w:rsidR="00F87BA0" w:rsidRPr="00463CC2" w:rsidRDefault="00F87BA0" w:rsidP="00F87BA0">
            <w:r w:rsidRPr="00463CC2">
              <w:t>7.1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4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удары Ката «Тайкёку -1» Набивка пресса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7.2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4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удары «Тайкёку -2» Лёгкий спарингРабота на скорость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583"/>
        </w:trPr>
        <w:tc>
          <w:tcPr>
            <w:tcW w:w="675" w:type="dxa"/>
          </w:tcPr>
          <w:p w:rsidR="00F87BA0" w:rsidRPr="00463CC2" w:rsidRDefault="00F87BA0" w:rsidP="00F87BA0">
            <w:r w:rsidRPr="00463CC2">
              <w:t>7.3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tabs>
                <w:tab w:val="left" w:pos="2025"/>
              </w:tabs>
            </w:pPr>
            <w:r w:rsidRPr="00463CC2">
              <w:t>удары «Тайкёку -2» Лёгкий спарингРабота на скорость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B5555">
        <w:tc>
          <w:tcPr>
            <w:tcW w:w="10598" w:type="dxa"/>
            <w:gridSpan w:val="6"/>
          </w:tcPr>
          <w:p w:rsidR="00F87BA0" w:rsidRPr="00463CC2" w:rsidRDefault="00F87BA0" w:rsidP="00F87BA0">
            <w:r w:rsidRPr="00463CC2">
              <w:t>8. Кумитэ (поединок)</w:t>
            </w:r>
            <w:r w:rsidR="00431A51" w:rsidRPr="00463CC2">
              <w:t>15</w:t>
            </w: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8.1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3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Бег 2 км. удары ногами «– Ёко – гери, кин–гери,  хидза – гери»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352"/>
        </w:trPr>
        <w:tc>
          <w:tcPr>
            <w:tcW w:w="675" w:type="dxa"/>
          </w:tcPr>
          <w:p w:rsidR="00F87BA0" w:rsidRPr="00463CC2" w:rsidRDefault="00F87BA0" w:rsidP="00F87BA0">
            <w:r w:rsidRPr="00463CC2">
              <w:t>8.2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3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1.Бег 2 км. 2. Удары ногами на «киа-тэ»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8.3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3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1.Бег 2 км.Удары руками « моротэ–цуки»Лёгкий спаринг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612"/>
        </w:trPr>
        <w:tc>
          <w:tcPr>
            <w:tcW w:w="675" w:type="dxa"/>
          </w:tcPr>
          <w:p w:rsidR="00F87BA0" w:rsidRPr="00463CC2" w:rsidRDefault="00F87BA0" w:rsidP="00F87BA0">
            <w:r w:rsidRPr="00463CC2">
              <w:t>9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431A51" w:rsidP="00F87BA0">
            <w:r w:rsidRPr="00463CC2">
              <w:t>6</w:t>
            </w:r>
          </w:p>
        </w:tc>
        <w:tc>
          <w:tcPr>
            <w:tcW w:w="5103" w:type="dxa"/>
          </w:tcPr>
          <w:p w:rsidR="00F87BA0" w:rsidRPr="00463CC2" w:rsidRDefault="00F87BA0" w:rsidP="00F87BA0">
            <w:pPr>
              <w:tabs>
                <w:tab w:val="left" w:pos="1110"/>
              </w:tabs>
            </w:pPr>
            <w:r w:rsidRPr="00463CC2">
              <w:t xml:space="preserve"> Упражнения на снарядах: грушах, лапах.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15"/>
        </w:trPr>
        <w:tc>
          <w:tcPr>
            <w:tcW w:w="675" w:type="dxa"/>
            <w:vMerge w:val="restart"/>
          </w:tcPr>
          <w:p w:rsidR="00F87BA0" w:rsidRPr="00463CC2" w:rsidRDefault="00F87BA0" w:rsidP="00F87BA0">
            <w:r w:rsidRPr="00463CC2">
              <w:t>9.1</w:t>
            </w:r>
          </w:p>
        </w:tc>
        <w:tc>
          <w:tcPr>
            <w:tcW w:w="851" w:type="dxa"/>
            <w:vMerge w:val="restart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  <w:vMerge w:val="restart"/>
          </w:tcPr>
          <w:p w:rsidR="00F87BA0" w:rsidRPr="00463CC2" w:rsidRDefault="00EA61E4" w:rsidP="00F87BA0">
            <w:r w:rsidRPr="00463CC2">
              <w:t>3</w:t>
            </w:r>
          </w:p>
        </w:tc>
        <w:tc>
          <w:tcPr>
            <w:tcW w:w="5103" w:type="dxa"/>
            <w:vMerge w:val="restart"/>
          </w:tcPr>
          <w:p w:rsidR="00F87BA0" w:rsidRPr="00463CC2" w:rsidRDefault="00F87BA0" w:rsidP="00F87BA0">
            <w:r w:rsidRPr="00463CC2">
              <w:t>.Бег 12 кругов во дворе школы</w:t>
            </w:r>
          </w:p>
          <w:p w:rsidR="00F87BA0" w:rsidRPr="00463CC2" w:rsidRDefault="00F87BA0" w:rsidP="00F87BA0">
            <w:r w:rsidRPr="00463CC2">
              <w:t>2.Удары ногами – «Кинг –гери, хидза – гери»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rPr>
          <w:trHeight w:val="540"/>
        </w:trPr>
        <w:tc>
          <w:tcPr>
            <w:tcW w:w="675" w:type="dxa"/>
            <w:vMerge/>
          </w:tcPr>
          <w:p w:rsidR="00F87BA0" w:rsidRPr="00463CC2" w:rsidRDefault="00F87BA0" w:rsidP="00F87BA0"/>
        </w:tc>
        <w:tc>
          <w:tcPr>
            <w:tcW w:w="851" w:type="dxa"/>
            <w:vMerge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  <w:vMerge/>
          </w:tcPr>
          <w:p w:rsidR="00F87BA0" w:rsidRPr="00463CC2" w:rsidRDefault="00F87BA0" w:rsidP="00F87BA0"/>
        </w:tc>
        <w:tc>
          <w:tcPr>
            <w:tcW w:w="5103" w:type="dxa"/>
            <w:vMerge/>
          </w:tcPr>
          <w:p w:rsidR="00F87BA0" w:rsidRPr="00463CC2" w:rsidRDefault="00F87BA0" w:rsidP="00F87BA0"/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B5555">
        <w:trPr>
          <w:trHeight w:val="1142"/>
        </w:trPr>
        <w:tc>
          <w:tcPr>
            <w:tcW w:w="675" w:type="dxa"/>
          </w:tcPr>
          <w:p w:rsidR="00F87BA0" w:rsidRPr="00463CC2" w:rsidRDefault="00F87BA0" w:rsidP="00F87BA0">
            <w:r w:rsidRPr="00463CC2">
              <w:t>9.2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2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1.Бег 15 кругов во дворе школы</w:t>
            </w:r>
          </w:p>
          <w:p w:rsidR="00F87BA0" w:rsidRPr="00463CC2" w:rsidRDefault="00F87BA0" w:rsidP="00F87BA0">
            <w:r w:rsidRPr="00463CC2">
              <w:t>2.Удары ногами – Ёко – гери, кин–гери,  хидза – гери»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B5555">
        <w:trPr>
          <w:trHeight w:val="857"/>
        </w:trPr>
        <w:tc>
          <w:tcPr>
            <w:tcW w:w="675" w:type="dxa"/>
          </w:tcPr>
          <w:p w:rsidR="00F87BA0" w:rsidRPr="00463CC2" w:rsidRDefault="00F87BA0" w:rsidP="00F87BA0">
            <w:r w:rsidRPr="00463CC2">
              <w:t>9.3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EA61E4" w:rsidP="00F87BA0">
            <w:r w:rsidRPr="00463CC2">
              <w:t>1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1.Удары руками -«ой-цуки, гяку – цуки, какэ-цуки, шитэ –цуки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>
            <w:r w:rsidRPr="00463CC2">
              <w:t>9.4</w:t>
            </w:r>
          </w:p>
        </w:tc>
        <w:tc>
          <w:tcPr>
            <w:tcW w:w="851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850" w:type="dxa"/>
          </w:tcPr>
          <w:p w:rsidR="00F87BA0" w:rsidRPr="00463CC2" w:rsidRDefault="00431A51" w:rsidP="00F87BA0">
            <w:r w:rsidRPr="00463CC2">
              <w:t>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r w:rsidRPr="00463CC2">
              <w:t>Показательные выступления. Соревнования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тренировка</w:t>
            </w:r>
          </w:p>
          <w:p w:rsidR="00F87BA0" w:rsidRPr="00463CC2" w:rsidRDefault="00F87BA0" w:rsidP="00F87BA0">
            <w:pPr>
              <w:spacing w:line="200" w:lineRule="atLeast"/>
              <w:jc w:val="center"/>
            </w:pPr>
          </w:p>
        </w:tc>
        <w:tc>
          <w:tcPr>
            <w:tcW w:w="1418" w:type="dxa"/>
          </w:tcPr>
          <w:p w:rsidR="00F87BA0" w:rsidRPr="00463CC2" w:rsidRDefault="00F87BA0" w:rsidP="00F87BA0">
            <w:pPr>
              <w:spacing w:line="200" w:lineRule="atLeast"/>
              <w:jc w:val="center"/>
            </w:pPr>
            <w:r w:rsidRPr="00463CC2">
              <w:t>Соревнования</w:t>
            </w:r>
          </w:p>
        </w:tc>
      </w:tr>
      <w:tr w:rsidR="00F87BA0" w:rsidRPr="00463CC2" w:rsidTr="00F87BA0">
        <w:tc>
          <w:tcPr>
            <w:tcW w:w="675" w:type="dxa"/>
          </w:tcPr>
          <w:p w:rsidR="00F87BA0" w:rsidRPr="00463CC2" w:rsidRDefault="00F87BA0" w:rsidP="00F87BA0"/>
        </w:tc>
        <w:tc>
          <w:tcPr>
            <w:tcW w:w="851" w:type="dxa"/>
          </w:tcPr>
          <w:p w:rsidR="00F87BA0" w:rsidRPr="00463CC2" w:rsidRDefault="00F87BA0" w:rsidP="00F87BA0"/>
        </w:tc>
        <w:tc>
          <w:tcPr>
            <w:tcW w:w="850" w:type="dxa"/>
          </w:tcPr>
          <w:p w:rsidR="00F87BA0" w:rsidRPr="00463CC2" w:rsidRDefault="00431A51" w:rsidP="00F87BA0">
            <w:pPr>
              <w:suppressAutoHyphens/>
            </w:pPr>
            <w:r w:rsidRPr="00463CC2">
              <w:t>148</w:t>
            </w:r>
          </w:p>
        </w:tc>
        <w:tc>
          <w:tcPr>
            <w:tcW w:w="5103" w:type="dxa"/>
          </w:tcPr>
          <w:p w:rsidR="00F87BA0" w:rsidRPr="00463CC2" w:rsidRDefault="00F87BA0" w:rsidP="00F87BA0">
            <w:r w:rsidRPr="00463CC2">
              <w:t>итого</w:t>
            </w:r>
          </w:p>
        </w:tc>
        <w:tc>
          <w:tcPr>
            <w:tcW w:w="1701" w:type="dxa"/>
          </w:tcPr>
          <w:p w:rsidR="00F87BA0" w:rsidRPr="00463CC2" w:rsidRDefault="00F87BA0" w:rsidP="00F87BA0">
            <w:r w:rsidRPr="00463CC2">
              <w:t>тренировка</w:t>
            </w:r>
          </w:p>
        </w:tc>
        <w:tc>
          <w:tcPr>
            <w:tcW w:w="1418" w:type="dxa"/>
          </w:tcPr>
          <w:p w:rsidR="00F87BA0" w:rsidRPr="00463CC2" w:rsidRDefault="00F87BA0" w:rsidP="00F87BA0"/>
        </w:tc>
      </w:tr>
    </w:tbl>
    <w:p w:rsidR="00787377" w:rsidRPr="00463CC2" w:rsidRDefault="00787377" w:rsidP="00787377">
      <w:pPr>
        <w:rPr>
          <w:b/>
        </w:rPr>
        <w:sectPr w:rsidR="00787377" w:rsidRPr="00463CC2" w:rsidSect="00F87BA0">
          <w:pgSz w:w="11906" w:h="16838"/>
          <w:pgMar w:top="426" w:right="720" w:bottom="720" w:left="284" w:header="709" w:footer="709" w:gutter="0"/>
          <w:cols w:space="708"/>
          <w:titlePg/>
          <w:docGrid w:linePitch="360"/>
        </w:sectPr>
      </w:pPr>
    </w:p>
    <w:p w:rsidR="00D314AC" w:rsidRDefault="00D314AC" w:rsidP="00E35266">
      <w:pPr>
        <w:sectPr w:rsidR="00D314AC" w:rsidSect="0081089E">
          <w:pgSz w:w="11906" w:h="16838"/>
          <w:pgMar w:top="720" w:right="720" w:bottom="720" w:left="284" w:header="709" w:footer="709" w:gutter="0"/>
          <w:cols w:space="708"/>
          <w:titlePg/>
          <w:docGrid w:linePitch="360"/>
        </w:sectPr>
      </w:pPr>
    </w:p>
    <w:p w:rsidR="00787377" w:rsidRPr="00145B8D" w:rsidRDefault="00787377" w:rsidP="00787377">
      <w:pPr>
        <w:rPr>
          <w:b/>
          <w:sz w:val="28"/>
          <w:szCs w:val="28"/>
        </w:rPr>
      </w:pPr>
    </w:p>
    <w:sectPr w:rsidR="00787377" w:rsidRPr="00145B8D" w:rsidSect="0081089E">
      <w:pgSz w:w="11906" w:h="16838"/>
      <w:pgMar w:top="720" w:right="720" w:bottom="72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7E" w:rsidRDefault="0011307E">
      <w:r>
        <w:separator/>
      </w:r>
    </w:p>
  </w:endnote>
  <w:endnote w:type="continuationSeparator" w:id="1">
    <w:p w:rsidR="0011307E" w:rsidRDefault="0011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C2" w:rsidRDefault="00F20EDD" w:rsidP="005840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3C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3CC2" w:rsidRDefault="00463C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C2" w:rsidRDefault="00F20EDD" w:rsidP="005840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3C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523C">
      <w:rPr>
        <w:rStyle w:val="a8"/>
        <w:noProof/>
      </w:rPr>
      <w:t>10</w:t>
    </w:r>
    <w:r>
      <w:rPr>
        <w:rStyle w:val="a8"/>
      </w:rPr>
      <w:fldChar w:fldCharType="end"/>
    </w:r>
  </w:p>
  <w:p w:rsidR="00463CC2" w:rsidRDefault="00463C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7E" w:rsidRDefault="0011307E">
      <w:r>
        <w:separator/>
      </w:r>
    </w:p>
  </w:footnote>
  <w:footnote w:type="continuationSeparator" w:id="1">
    <w:p w:rsidR="0011307E" w:rsidRDefault="00113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17A"/>
    <w:multiLevelType w:val="hybridMultilevel"/>
    <w:tmpl w:val="9BC660BE"/>
    <w:lvl w:ilvl="0" w:tplc="D318EE48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BD2DEB"/>
    <w:multiLevelType w:val="hybridMultilevel"/>
    <w:tmpl w:val="ACFE3AB0"/>
    <w:lvl w:ilvl="0" w:tplc="D318EE48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767F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C01A81"/>
    <w:multiLevelType w:val="hybridMultilevel"/>
    <w:tmpl w:val="7E4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4E71"/>
    <w:multiLevelType w:val="hybridMultilevel"/>
    <w:tmpl w:val="37DEAC50"/>
    <w:lvl w:ilvl="0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B7D23"/>
    <w:multiLevelType w:val="hybridMultilevel"/>
    <w:tmpl w:val="7CAA0D8C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318EE48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005803"/>
    <w:multiLevelType w:val="hybridMultilevel"/>
    <w:tmpl w:val="6C0ED9EA"/>
    <w:lvl w:ilvl="0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6F79B0"/>
    <w:multiLevelType w:val="hybridMultilevel"/>
    <w:tmpl w:val="35E8657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17716B9"/>
    <w:multiLevelType w:val="hybridMultilevel"/>
    <w:tmpl w:val="F82084F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2670889"/>
    <w:multiLevelType w:val="hybridMultilevel"/>
    <w:tmpl w:val="23EA0BB0"/>
    <w:lvl w:ilvl="0" w:tplc="D318EE48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720EDB"/>
    <w:multiLevelType w:val="hybridMultilevel"/>
    <w:tmpl w:val="B498A99C"/>
    <w:lvl w:ilvl="0" w:tplc="91B0AE5A">
      <w:start w:val="1"/>
      <w:numFmt w:val="bullet"/>
      <w:lvlText w:val="-"/>
      <w:lvlJc w:val="left"/>
      <w:pPr>
        <w:tabs>
          <w:tab w:val="num" w:pos="2936"/>
        </w:tabs>
        <w:ind w:left="2936" w:hanging="360"/>
      </w:pPr>
      <w:rPr>
        <w:rFonts w:ascii="Times New Roman" w:hAnsi="Times New Roman" w:cs="Times New Roman" w:hint="default"/>
      </w:rPr>
    </w:lvl>
    <w:lvl w:ilvl="1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8"/>
        </w:tabs>
        <w:ind w:left="294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1">
    <w:nsid w:val="278C6A18"/>
    <w:multiLevelType w:val="hybridMultilevel"/>
    <w:tmpl w:val="B126A8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BC2245"/>
    <w:multiLevelType w:val="hybridMultilevel"/>
    <w:tmpl w:val="851E612E"/>
    <w:lvl w:ilvl="0" w:tplc="5C86D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729A0"/>
    <w:multiLevelType w:val="hybridMultilevel"/>
    <w:tmpl w:val="33D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04F52"/>
    <w:multiLevelType w:val="hybridMultilevel"/>
    <w:tmpl w:val="FFF60D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511909"/>
    <w:multiLevelType w:val="hybridMultilevel"/>
    <w:tmpl w:val="5F026054"/>
    <w:lvl w:ilvl="0" w:tplc="D318EE48">
      <w:start w:val="1"/>
      <w:numFmt w:val="bullet"/>
      <w:lvlText w:val="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6">
    <w:nsid w:val="2FD5434C"/>
    <w:multiLevelType w:val="hybridMultilevel"/>
    <w:tmpl w:val="DB1A0FD2"/>
    <w:lvl w:ilvl="0" w:tplc="D318EE48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82F11C1"/>
    <w:multiLevelType w:val="hybridMultilevel"/>
    <w:tmpl w:val="7C20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67D20"/>
    <w:multiLevelType w:val="hybridMultilevel"/>
    <w:tmpl w:val="933AA1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91B0AE5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9">
    <w:nsid w:val="46B41BC1"/>
    <w:multiLevelType w:val="hybridMultilevel"/>
    <w:tmpl w:val="0658E108"/>
    <w:lvl w:ilvl="0" w:tplc="04190013">
      <w:start w:val="1"/>
      <w:numFmt w:val="upperRoman"/>
      <w:lvlText w:val="%1."/>
      <w:lvlJc w:val="right"/>
      <w:pPr>
        <w:tabs>
          <w:tab w:val="num" w:pos="3725"/>
        </w:tabs>
        <w:ind w:left="3725" w:hanging="180"/>
      </w:pPr>
    </w:lvl>
    <w:lvl w:ilvl="1" w:tplc="D318EE48">
      <w:start w:val="1"/>
      <w:numFmt w:val="bullet"/>
      <w:lvlText w:val="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0">
    <w:nsid w:val="48F10C4A"/>
    <w:multiLevelType w:val="hybridMultilevel"/>
    <w:tmpl w:val="7756805E"/>
    <w:lvl w:ilvl="0" w:tplc="02467A1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54211D5"/>
    <w:multiLevelType w:val="hybridMultilevel"/>
    <w:tmpl w:val="671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C1232"/>
    <w:multiLevelType w:val="hybridMultilevel"/>
    <w:tmpl w:val="8CD0AD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F300EE5"/>
    <w:multiLevelType w:val="hybridMultilevel"/>
    <w:tmpl w:val="490E3158"/>
    <w:lvl w:ilvl="0" w:tplc="D318EE48">
      <w:start w:val="1"/>
      <w:numFmt w:val="bullet"/>
      <w:lvlText w:val="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24">
    <w:nsid w:val="63673082"/>
    <w:multiLevelType w:val="hybridMultilevel"/>
    <w:tmpl w:val="5D782944"/>
    <w:lvl w:ilvl="0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52E83"/>
    <w:multiLevelType w:val="hybridMultilevel"/>
    <w:tmpl w:val="0658E1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318EE48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4403966"/>
    <w:multiLevelType w:val="hybridMultilevel"/>
    <w:tmpl w:val="B5F88C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5744D19"/>
    <w:multiLevelType w:val="hybridMultilevel"/>
    <w:tmpl w:val="9D0A1410"/>
    <w:lvl w:ilvl="0" w:tplc="D318EE48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5A93F02"/>
    <w:multiLevelType w:val="singleLevel"/>
    <w:tmpl w:val="5E86C10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9C56A0F"/>
    <w:multiLevelType w:val="hybridMultilevel"/>
    <w:tmpl w:val="7FF09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EA7E1F"/>
    <w:multiLevelType w:val="hybridMultilevel"/>
    <w:tmpl w:val="769EFCAE"/>
    <w:lvl w:ilvl="0" w:tplc="D318EE48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A7436D7"/>
    <w:multiLevelType w:val="hybridMultilevel"/>
    <w:tmpl w:val="35660A26"/>
    <w:lvl w:ilvl="0" w:tplc="91B0AE5A">
      <w:start w:val="1"/>
      <w:numFmt w:val="bullet"/>
      <w:lvlText w:val="-"/>
      <w:lvlJc w:val="left"/>
      <w:pPr>
        <w:tabs>
          <w:tab w:val="num" w:pos="2948"/>
        </w:tabs>
        <w:ind w:left="2948" w:hanging="360"/>
      </w:pPr>
      <w:rPr>
        <w:rFonts w:ascii="Times New Roman" w:hAnsi="Times New Roman" w:cs="Times New Roman" w:hint="default"/>
      </w:rPr>
    </w:lvl>
    <w:lvl w:ilvl="1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2">
    <w:nsid w:val="6D9363A0"/>
    <w:multiLevelType w:val="hybridMultilevel"/>
    <w:tmpl w:val="7FF09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F7237D"/>
    <w:multiLevelType w:val="hybridMultilevel"/>
    <w:tmpl w:val="543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818CD"/>
    <w:multiLevelType w:val="hybridMultilevel"/>
    <w:tmpl w:val="4FEECFDC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35">
    <w:nsid w:val="7FFC2F95"/>
    <w:multiLevelType w:val="hybridMultilevel"/>
    <w:tmpl w:val="3DBEF738"/>
    <w:lvl w:ilvl="0" w:tplc="91B0AE5A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91B0AE5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31"/>
  </w:num>
  <w:num w:numId="5">
    <w:abstractNumId w:val="35"/>
  </w:num>
  <w:num w:numId="6">
    <w:abstractNumId w:val="24"/>
  </w:num>
  <w:num w:numId="7">
    <w:abstractNumId w:val="6"/>
  </w:num>
  <w:num w:numId="8">
    <w:abstractNumId w:val="4"/>
  </w:num>
  <w:num w:numId="9">
    <w:abstractNumId w:val="18"/>
  </w:num>
  <w:num w:numId="10">
    <w:abstractNumId w:val="14"/>
  </w:num>
  <w:num w:numId="11">
    <w:abstractNumId w:val="29"/>
  </w:num>
  <w:num w:numId="12">
    <w:abstractNumId w:val="8"/>
  </w:num>
  <w:num w:numId="13">
    <w:abstractNumId w:val="5"/>
  </w:num>
  <w:num w:numId="14">
    <w:abstractNumId w:val="27"/>
  </w:num>
  <w:num w:numId="15">
    <w:abstractNumId w:val="1"/>
  </w:num>
  <w:num w:numId="16">
    <w:abstractNumId w:val="30"/>
  </w:num>
  <w:num w:numId="17">
    <w:abstractNumId w:val="9"/>
  </w:num>
  <w:num w:numId="18">
    <w:abstractNumId w:val="23"/>
  </w:num>
  <w:num w:numId="19">
    <w:abstractNumId w:val="16"/>
  </w:num>
  <w:num w:numId="20">
    <w:abstractNumId w:val="15"/>
  </w:num>
  <w:num w:numId="21">
    <w:abstractNumId w:val="0"/>
  </w:num>
  <w:num w:numId="22">
    <w:abstractNumId w:val="34"/>
  </w:num>
  <w:num w:numId="23">
    <w:abstractNumId w:val="28"/>
  </w:num>
  <w:num w:numId="24">
    <w:abstractNumId w:val="2"/>
  </w:num>
  <w:num w:numId="25">
    <w:abstractNumId w:val="7"/>
  </w:num>
  <w:num w:numId="26">
    <w:abstractNumId w:val="33"/>
  </w:num>
  <w:num w:numId="27">
    <w:abstractNumId w:val="17"/>
  </w:num>
  <w:num w:numId="28">
    <w:abstractNumId w:val="13"/>
  </w:num>
  <w:num w:numId="29">
    <w:abstractNumId w:val="3"/>
  </w:num>
  <w:num w:numId="30">
    <w:abstractNumId w:val="21"/>
  </w:num>
  <w:num w:numId="31">
    <w:abstractNumId w:val="25"/>
  </w:num>
  <w:num w:numId="32">
    <w:abstractNumId w:val="32"/>
  </w:num>
  <w:num w:numId="33">
    <w:abstractNumId w:val="11"/>
  </w:num>
  <w:num w:numId="34">
    <w:abstractNumId w:val="19"/>
  </w:num>
  <w:num w:numId="35">
    <w:abstractNumId w:val="2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9D9"/>
    <w:rsid w:val="000237D0"/>
    <w:rsid w:val="0004691D"/>
    <w:rsid w:val="000655BB"/>
    <w:rsid w:val="000825B1"/>
    <w:rsid w:val="0008400F"/>
    <w:rsid w:val="000A6CF7"/>
    <w:rsid w:val="000D5DC5"/>
    <w:rsid w:val="000E4511"/>
    <w:rsid w:val="000E7641"/>
    <w:rsid w:val="00112893"/>
    <w:rsid w:val="0011307E"/>
    <w:rsid w:val="00127CE1"/>
    <w:rsid w:val="00145B8D"/>
    <w:rsid w:val="001D3E4E"/>
    <w:rsid w:val="001F241E"/>
    <w:rsid w:val="00207BD1"/>
    <w:rsid w:val="002426FE"/>
    <w:rsid w:val="0028272D"/>
    <w:rsid w:val="002A4FAF"/>
    <w:rsid w:val="002B7C28"/>
    <w:rsid w:val="002C2E7A"/>
    <w:rsid w:val="002E5C53"/>
    <w:rsid w:val="0030797D"/>
    <w:rsid w:val="00343A59"/>
    <w:rsid w:val="0034641B"/>
    <w:rsid w:val="00352EF0"/>
    <w:rsid w:val="00357660"/>
    <w:rsid w:val="00363F23"/>
    <w:rsid w:val="003702A2"/>
    <w:rsid w:val="00385C24"/>
    <w:rsid w:val="003E1FB9"/>
    <w:rsid w:val="003E2D70"/>
    <w:rsid w:val="003E765B"/>
    <w:rsid w:val="00431A51"/>
    <w:rsid w:val="004402F8"/>
    <w:rsid w:val="00463CC2"/>
    <w:rsid w:val="0046552F"/>
    <w:rsid w:val="0048096C"/>
    <w:rsid w:val="00483092"/>
    <w:rsid w:val="004C4579"/>
    <w:rsid w:val="0050789B"/>
    <w:rsid w:val="005124EA"/>
    <w:rsid w:val="00525C70"/>
    <w:rsid w:val="00584019"/>
    <w:rsid w:val="00595AAD"/>
    <w:rsid w:val="005B7446"/>
    <w:rsid w:val="005E632C"/>
    <w:rsid w:val="0065527A"/>
    <w:rsid w:val="0065643A"/>
    <w:rsid w:val="006606C3"/>
    <w:rsid w:val="0067605B"/>
    <w:rsid w:val="00731665"/>
    <w:rsid w:val="00740BD3"/>
    <w:rsid w:val="00744E48"/>
    <w:rsid w:val="00775D25"/>
    <w:rsid w:val="00787377"/>
    <w:rsid w:val="0081089E"/>
    <w:rsid w:val="008122F7"/>
    <w:rsid w:val="008266F7"/>
    <w:rsid w:val="00852918"/>
    <w:rsid w:val="008E29D9"/>
    <w:rsid w:val="00912A0E"/>
    <w:rsid w:val="009807EA"/>
    <w:rsid w:val="00983F4C"/>
    <w:rsid w:val="009C2D9E"/>
    <w:rsid w:val="00A34CFE"/>
    <w:rsid w:val="00A45373"/>
    <w:rsid w:val="00AB42CD"/>
    <w:rsid w:val="00AC22A7"/>
    <w:rsid w:val="00B033F9"/>
    <w:rsid w:val="00B14F5E"/>
    <w:rsid w:val="00B2523C"/>
    <w:rsid w:val="00B52380"/>
    <w:rsid w:val="00B92ADD"/>
    <w:rsid w:val="00B96C07"/>
    <w:rsid w:val="00BE5BAE"/>
    <w:rsid w:val="00C056FC"/>
    <w:rsid w:val="00C246F7"/>
    <w:rsid w:val="00C60784"/>
    <w:rsid w:val="00C77DE0"/>
    <w:rsid w:val="00C803A6"/>
    <w:rsid w:val="00C96E76"/>
    <w:rsid w:val="00CA1281"/>
    <w:rsid w:val="00CA51ED"/>
    <w:rsid w:val="00CB5E66"/>
    <w:rsid w:val="00CC23B7"/>
    <w:rsid w:val="00D01E1A"/>
    <w:rsid w:val="00D21F00"/>
    <w:rsid w:val="00D314AC"/>
    <w:rsid w:val="00D83DA3"/>
    <w:rsid w:val="00D9209F"/>
    <w:rsid w:val="00DA75DC"/>
    <w:rsid w:val="00DD4E8B"/>
    <w:rsid w:val="00DE7E8D"/>
    <w:rsid w:val="00E35266"/>
    <w:rsid w:val="00E5610B"/>
    <w:rsid w:val="00E57714"/>
    <w:rsid w:val="00E66733"/>
    <w:rsid w:val="00E91C65"/>
    <w:rsid w:val="00E96C8A"/>
    <w:rsid w:val="00EA61E4"/>
    <w:rsid w:val="00F01E29"/>
    <w:rsid w:val="00F20EDD"/>
    <w:rsid w:val="00F43A03"/>
    <w:rsid w:val="00F678B7"/>
    <w:rsid w:val="00F84979"/>
    <w:rsid w:val="00F87BA0"/>
    <w:rsid w:val="00F91344"/>
    <w:rsid w:val="00FB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E76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C96E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6E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9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96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96E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C96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96E76"/>
  </w:style>
  <w:style w:type="paragraph" w:styleId="a9">
    <w:name w:val="header"/>
    <w:basedOn w:val="a"/>
    <w:link w:val="aa"/>
    <w:rsid w:val="00C96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6E76"/>
    <w:pPr>
      <w:suppressAutoHyphens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C96E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6E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C96E76"/>
    <w:pPr>
      <w:spacing w:line="360" w:lineRule="auto"/>
    </w:pPr>
    <w:rPr>
      <w:snapToGrid w:val="0"/>
      <w:szCs w:val="20"/>
    </w:rPr>
  </w:style>
  <w:style w:type="paragraph" w:styleId="ad">
    <w:name w:val="Subtitle"/>
    <w:basedOn w:val="a"/>
    <w:link w:val="ae"/>
    <w:qFormat/>
    <w:rsid w:val="00C96E76"/>
    <w:pPr>
      <w:jc w:val="right"/>
    </w:pPr>
    <w:rPr>
      <w:szCs w:val="20"/>
    </w:rPr>
  </w:style>
  <w:style w:type="character" w:customStyle="1" w:styleId="ae">
    <w:name w:val="Подзаголовок Знак"/>
    <w:basedOn w:val="a0"/>
    <w:link w:val="ad"/>
    <w:rsid w:val="00C96E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96E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C96E7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3464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34641B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F9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E76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C96E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6E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9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96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96E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C96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96E76"/>
  </w:style>
  <w:style w:type="paragraph" w:styleId="a9">
    <w:name w:val="header"/>
    <w:basedOn w:val="a"/>
    <w:link w:val="aa"/>
    <w:rsid w:val="00C96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6E76"/>
    <w:pPr>
      <w:suppressAutoHyphens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C96E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6E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C96E76"/>
    <w:pPr>
      <w:spacing w:line="360" w:lineRule="auto"/>
    </w:pPr>
    <w:rPr>
      <w:snapToGrid w:val="0"/>
      <w:szCs w:val="20"/>
    </w:rPr>
  </w:style>
  <w:style w:type="paragraph" w:styleId="ad">
    <w:name w:val="Subtitle"/>
    <w:basedOn w:val="a"/>
    <w:link w:val="ae"/>
    <w:qFormat/>
    <w:rsid w:val="00C96E76"/>
    <w:pPr>
      <w:jc w:val="right"/>
    </w:pPr>
    <w:rPr>
      <w:szCs w:val="20"/>
    </w:rPr>
  </w:style>
  <w:style w:type="character" w:customStyle="1" w:styleId="ae">
    <w:name w:val="Подзаголовок Знак"/>
    <w:basedOn w:val="a0"/>
    <w:link w:val="ad"/>
    <w:rsid w:val="00C96E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96E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C96E7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96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004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4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3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3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1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A652-0152-4F47-98D8-694AF42F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12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2022-10-26T22:11:00Z</cp:lastPrinted>
  <dcterms:created xsi:type="dcterms:W3CDTF">2017-12-27T05:01:00Z</dcterms:created>
  <dcterms:modified xsi:type="dcterms:W3CDTF">2023-11-06T04:21:00Z</dcterms:modified>
</cp:coreProperties>
</file>