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10" w:rsidRDefault="00BC29D7" w:rsidP="000301B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7489" cy="8286750"/>
            <wp:effectExtent l="19050" t="0" r="1361" b="0"/>
            <wp:docPr id="2" name="Рисунок 1" descr="E:\ТИТУЛЫ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489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C10" w:rsidRDefault="00614C10" w:rsidP="000301B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14C10" w:rsidRDefault="00614C10" w:rsidP="000301B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1028F" w:rsidRPr="00985189" w:rsidRDefault="0001028F" w:rsidP="000301B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8518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301B0" w:rsidRPr="00985189" w:rsidRDefault="0001028F" w:rsidP="000301B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85189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1028F" w:rsidRPr="00985189" w:rsidRDefault="0001028F" w:rsidP="000301B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85189">
        <w:rPr>
          <w:rFonts w:ascii="Times New Roman" w:hAnsi="Times New Roman"/>
          <w:b/>
          <w:sz w:val="28"/>
          <w:szCs w:val="28"/>
        </w:rPr>
        <w:t>«Юный бизнесмен»</w:t>
      </w:r>
    </w:p>
    <w:p w:rsidR="00B83972" w:rsidRDefault="00B83972" w:rsidP="0001028F">
      <w:pPr>
        <w:pStyle w:val="a9"/>
        <w:rPr>
          <w:rFonts w:ascii="Times New Roman" w:hAnsi="Times New Roman"/>
          <w:b/>
          <w:sz w:val="40"/>
          <w:szCs w:val="40"/>
        </w:rPr>
      </w:pPr>
    </w:p>
    <w:p w:rsidR="0001028F" w:rsidRPr="0001028F" w:rsidRDefault="0001028F" w:rsidP="0001028F">
      <w:pPr>
        <w:pStyle w:val="a9"/>
        <w:rPr>
          <w:rFonts w:ascii="Times New Roman" w:hAnsi="Times New Roman"/>
          <w:b/>
          <w:sz w:val="40"/>
          <w:szCs w:val="40"/>
        </w:rPr>
      </w:pPr>
    </w:p>
    <w:p w:rsidR="00B83972" w:rsidRDefault="0001028F" w:rsidP="0001028F">
      <w:pPr>
        <w:pStyle w:val="a9"/>
        <w:rPr>
          <w:rFonts w:ascii="Times New Roman" w:hAnsi="Times New Roman"/>
          <w:b/>
          <w:sz w:val="28"/>
          <w:szCs w:val="28"/>
        </w:rPr>
      </w:pPr>
      <w:r w:rsidRPr="000102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01B0" w:rsidRPr="000301B0" w:rsidRDefault="000301B0" w:rsidP="000301B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301B0">
        <w:rPr>
          <w:rFonts w:ascii="Times New Roman" w:hAnsi="Times New Roman"/>
          <w:i/>
          <w:color w:val="1D1B11"/>
          <w:sz w:val="28"/>
          <w:szCs w:val="28"/>
        </w:rPr>
        <w:t>Рабочая программа по в</w:t>
      </w:r>
      <w:r>
        <w:rPr>
          <w:rFonts w:ascii="Times New Roman" w:hAnsi="Times New Roman"/>
          <w:i/>
          <w:color w:val="1D1B11"/>
          <w:sz w:val="28"/>
          <w:szCs w:val="28"/>
        </w:rPr>
        <w:t>неурочной деятельности «Юный бизнесмен</w:t>
      </w:r>
      <w:r w:rsidRPr="000301B0">
        <w:rPr>
          <w:rFonts w:ascii="Times New Roman" w:hAnsi="Times New Roman"/>
          <w:i/>
          <w:color w:val="1D1B11"/>
          <w:sz w:val="28"/>
          <w:szCs w:val="28"/>
        </w:rPr>
        <w:t xml:space="preserve">» составлена на основе Федерального государственного образовательного  стандарта начального  общего образования  (утвержденный приказом </w:t>
      </w:r>
      <w:proofErr w:type="spellStart"/>
      <w:r w:rsidRPr="000301B0">
        <w:rPr>
          <w:rFonts w:ascii="Times New Roman" w:hAnsi="Times New Roman"/>
          <w:i/>
          <w:color w:val="1D1B11"/>
          <w:sz w:val="28"/>
          <w:szCs w:val="28"/>
        </w:rPr>
        <w:t>МинобрнаукаРФ</w:t>
      </w:r>
      <w:proofErr w:type="spellEnd"/>
      <w:r w:rsidRPr="000301B0">
        <w:rPr>
          <w:rFonts w:ascii="Times New Roman" w:hAnsi="Times New Roman"/>
          <w:i/>
          <w:color w:val="1D1B11"/>
          <w:sz w:val="28"/>
          <w:szCs w:val="28"/>
        </w:rPr>
        <w:t xml:space="preserve"> от 06.10.2009г № 373), </w:t>
      </w:r>
      <w:r w:rsidRPr="000301B0">
        <w:rPr>
          <w:rFonts w:ascii="Times New Roman" w:hAnsi="Times New Roman"/>
          <w:bCs/>
          <w:i/>
          <w:sz w:val="28"/>
          <w:szCs w:val="28"/>
        </w:rPr>
        <w:t>основной образовательной программы начального общего образования МАОУ «Экономическая гимназия».</w:t>
      </w:r>
    </w:p>
    <w:p w:rsidR="00B83972" w:rsidRDefault="00B83972" w:rsidP="005C6026">
      <w:pPr>
        <w:pStyle w:val="a9"/>
        <w:rPr>
          <w:rFonts w:ascii="Times New Roman" w:eastAsia="Times New Roman" w:hAnsi="Times New Roman"/>
          <w:sz w:val="28"/>
          <w:szCs w:val="28"/>
        </w:rPr>
      </w:pPr>
    </w:p>
    <w:p w:rsidR="00B83972" w:rsidRPr="0001028F" w:rsidRDefault="00B83972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01028F" w:rsidRDefault="0001028F" w:rsidP="0001028F">
      <w:pPr>
        <w:pStyle w:val="a9"/>
        <w:rPr>
          <w:rFonts w:ascii="Times New Roman" w:hAnsi="Times New Roman"/>
          <w:sz w:val="28"/>
          <w:szCs w:val="28"/>
        </w:rPr>
      </w:pPr>
      <w:r w:rsidRPr="0001028F">
        <w:rPr>
          <w:rFonts w:ascii="Times New Roman" w:hAnsi="Times New Roman"/>
          <w:b/>
          <w:sz w:val="28"/>
          <w:szCs w:val="28"/>
        </w:rPr>
        <w:t>Актуальность данной</w:t>
      </w:r>
      <w:r w:rsidRPr="0001028F">
        <w:rPr>
          <w:rFonts w:ascii="Times New Roman" w:hAnsi="Times New Roman"/>
          <w:sz w:val="28"/>
          <w:szCs w:val="28"/>
        </w:rPr>
        <w:t xml:space="preserve"> программы состоит в том, что экономическое образование необходимо для формирования поколения, способного к жизненному и профессиональному самоопределению в условиях рыночных отношений.</w:t>
      </w:r>
    </w:p>
    <w:p w:rsidR="00B83972" w:rsidRPr="0001028F" w:rsidRDefault="00B83972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B83972" w:rsidRDefault="0001028F" w:rsidP="0001028F">
      <w:pPr>
        <w:pStyle w:val="a9"/>
      </w:pPr>
      <w:r w:rsidRPr="0001028F">
        <w:rPr>
          <w:rFonts w:ascii="Times New Roman" w:hAnsi="Times New Roman"/>
          <w:sz w:val="28"/>
          <w:szCs w:val="28"/>
        </w:rPr>
        <w:t>Экономическая подготовка в начальной школе основывается на практических формах работы учеников, моделировании различных ситуаций и выполнении творческих заданий. Поэтому, имея социально-экономическую направленность, программа создает условия для развития не только экономического мышления, но творческих способностей детей с учетом их возможностей и мотивации. Полученные детьми знания позволяют уже в начальных классах включиться в экономическую жизнь семьи и школы. На начальной стадии обучения важно с помощью игр, решения простейших задач, разбора социально-экономических ситуаций, экскурсий по городу, в магазины вводить детей в мир</w:t>
      </w:r>
      <w:r>
        <w:rPr>
          <w:rFonts w:ascii="Times New Roman" w:hAnsi="Times New Roman"/>
          <w:sz w:val="28"/>
          <w:szCs w:val="28"/>
        </w:rPr>
        <w:t xml:space="preserve"> экономических понятий и категорий. Формируется представление о богатстве, воплощенном не только в денежном выражении, но и в сокровищах природы, искусства, результатах труда людей.школьники начинают осознавать</w:t>
      </w:r>
      <w:r>
        <w:rPr>
          <w:rFonts w:ascii="Times New Roman" w:hAnsi="Times New Roman"/>
          <w:color w:val="000000"/>
          <w:sz w:val="28"/>
          <w:szCs w:val="28"/>
        </w:rPr>
        <w:t xml:space="preserve"> зависимость благосостояния общества и человека от качества труда. Ребята познают значение природного богатства для человека, проникаются бережным отношениям к природе и всем видам ресурсов. Темы для изучения  отобраны с учетом во</w:t>
      </w:r>
      <w:r w:rsidR="00B3585B">
        <w:rPr>
          <w:rFonts w:ascii="Times New Roman" w:hAnsi="Times New Roman"/>
          <w:color w:val="000000"/>
          <w:sz w:val="28"/>
          <w:szCs w:val="28"/>
        </w:rPr>
        <w:t xml:space="preserve">зрастных особенностей. </w:t>
      </w:r>
    </w:p>
    <w:p w:rsidR="00B83972" w:rsidRDefault="0001028F">
      <w:pPr>
        <w:pStyle w:val="a9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Учитывая возрастные особенности детей, на уроках используется большой наглядный материал, что способствует лучшему пониманию и закреплению полученных детьми знаний.</w:t>
      </w:r>
    </w:p>
    <w:p w:rsidR="00B83972" w:rsidRDefault="00B83972" w:rsidP="00985189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обучения: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у школьников адекватных представлений о сути экономических явлений и процессов, воспитание экономической культуры и мышления. 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формирование у учащихся представлений об экономике как сфере деятельности человека, связанной с проблемой удовлетворения потребностей;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освоение простейших приемов выбора;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овладение элементарными экономическими расчетами;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понимание графиков и таблиц;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развитие навыков принятия решений, воспитания ответственности за их последствия;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умение доводить начатое дело до конца, рационально использовать различные ресурсы;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развитие творческого и логического мышления.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воспитание бережливости, аккуратности, ответственности;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формирование навыков коллективных действий;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стимулирование разносторонней активности детей.</w:t>
      </w:r>
    </w:p>
    <w:p w:rsidR="00E51385" w:rsidRDefault="00E51385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E51385" w:rsidRDefault="00E51385" w:rsidP="00E5138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1385">
        <w:rPr>
          <w:rFonts w:ascii="Times New Roman" w:hAnsi="Times New Roman"/>
          <w:b/>
          <w:color w:val="000000"/>
          <w:sz w:val="28"/>
          <w:szCs w:val="28"/>
        </w:rPr>
        <w:t>Место курса в плане внеурочной деятельности:</w:t>
      </w:r>
    </w:p>
    <w:p w:rsidR="00E51385" w:rsidRPr="00B3585B" w:rsidRDefault="00B3585B" w:rsidP="00E5138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«Юный бизнесмен» разработана для учащихся 4-х классов. Занятия проводятся 1 раз в неделю. Всего 34 часа. Для успешной работы выбрана  </w:t>
      </w:r>
      <w:r w:rsidRPr="00B3585B">
        <w:rPr>
          <w:rFonts w:ascii="Times New Roman" w:hAnsi="Times New Roman"/>
          <w:b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деятельности: </w:t>
      </w:r>
      <w:r w:rsidRPr="00B3585B">
        <w:rPr>
          <w:rFonts w:ascii="Times New Roman" w:hAnsi="Times New Roman"/>
          <w:b/>
          <w:sz w:val="28"/>
          <w:szCs w:val="28"/>
        </w:rPr>
        <w:t>объединение.</w:t>
      </w:r>
      <w:r>
        <w:rPr>
          <w:rFonts w:ascii="Times New Roman" w:hAnsi="Times New Roman"/>
          <w:sz w:val="28"/>
          <w:szCs w:val="28"/>
        </w:rPr>
        <w:t>Эта форма внеурочной деятельности  объединяет единомышленников для расширения, углубления, компенсации предметных знаний в определённой области.</w:t>
      </w:r>
    </w:p>
    <w:p w:rsidR="00B83972" w:rsidRDefault="00B83972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924431" w:rsidRDefault="0001028F" w:rsidP="00924431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курса</w:t>
      </w:r>
    </w:p>
    <w:p w:rsidR="00B83972" w:rsidRDefault="0001028F" w:rsidP="0092443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      Экономика как наука. Краткие исторические сведения о ее возникновении и развитии как результате новых форм взаимодействия человека и природы. Потребности. Виды потребностей.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Этика и мораль предпринимательства. Морально-этический кодекс цивилизованного предпринимателя как развитии представлений об общечеловеческих ценностях и нормах морали. Этика деловых взаимоотношений.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Понятие о товаре. Собственные затраты; цена и прибыль.</w:t>
      </w:r>
      <w:r>
        <w:rPr>
          <w:rFonts w:ascii="Times New Roman" w:hAnsi="Times New Roman"/>
          <w:color w:val="000000"/>
          <w:sz w:val="28"/>
          <w:szCs w:val="28"/>
        </w:rPr>
        <w:br/>
        <w:t>Понятие о торговле. Торговая прибыль. Формы торговли: оптовая, розничная.</w:t>
      </w:r>
      <w:r>
        <w:rPr>
          <w:rFonts w:ascii="Times New Roman" w:hAnsi="Times New Roman"/>
          <w:color w:val="000000"/>
          <w:sz w:val="28"/>
          <w:szCs w:val="28"/>
        </w:rPr>
        <w:br/>
        <w:t>Понятие о посредничестве. Доля посредника.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Спрос и предложение. Их соотношение и взаимосвязь с ценой.</w:t>
      </w:r>
      <w:r>
        <w:rPr>
          <w:rFonts w:ascii="Times New Roman" w:hAnsi="Times New Roman"/>
          <w:color w:val="000000"/>
          <w:sz w:val="28"/>
          <w:szCs w:val="28"/>
        </w:rPr>
        <w:br/>
        <w:t>Реклама как коммерческая информация. Формы и этические нормы рекламы.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Услуги как особый вид деятельности. Плата за услуги.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Долговые обязательства. Понятие собственности. Собственность и право распоряжаться ею.</w:t>
      </w:r>
      <w:r>
        <w:rPr>
          <w:rFonts w:ascii="Times New Roman" w:hAnsi="Times New Roman"/>
          <w:color w:val="000000"/>
          <w:sz w:val="28"/>
          <w:szCs w:val="28"/>
        </w:rPr>
        <w:br/>
        <w:t>Сущность аренды. Арендная плата. Арендный договор. Условия аренды.</w:t>
      </w:r>
    </w:p>
    <w:p w:rsidR="00B83972" w:rsidRDefault="0001028F" w:rsidP="00924431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Капитал. Отличие капитала от суммы денег. Первоначальный капитал.</w:t>
      </w:r>
      <w:r>
        <w:rPr>
          <w:rFonts w:ascii="Times New Roman" w:hAnsi="Times New Roman"/>
          <w:color w:val="000000"/>
          <w:sz w:val="28"/>
          <w:szCs w:val="28"/>
        </w:rPr>
        <w:br/>
        <w:t>Сущность кредита. Банковский процент и банковская прибыль. Гарантия платежеспособности (залог).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Производство. Издержки производства. Прибыль производителя.</w:t>
      </w:r>
      <w:r>
        <w:rPr>
          <w:rFonts w:ascii="Times New Roman" w:hAnsi="Times New Roman"/>
          <w:color w:val="000000"/>
          <w:sz w:val="28"/>
          <w:szCs w:val="28"/>
        </w:rPr>
        <w:br/>
        <w:t>Материальные и трудовые затраты. Экономия и снижение затрат.</w:t>
      </w:r>
      <w:r>
        <w:rPr>
          <w:rFonts w:ascii="Times New Roman" w:hAnsi="Times New Roman"/>
          <w:color w:val="000000"/>
          <w:sz w:val="28"/>
          <w:szCs w:val="28"/>
        </w:rPr>
        <w:br/>
        <w:t>Качество производимой продукции. Штрафы, пени, неустойки.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Конкуренция. Банкротство - разорение.</w:t>
      </w:r>
      <w:r>
        <w:rPr>
          <w:rFonts w:ascii="Times New Roman" w:hAnsi="Times New Roman"/>
          <w:color w:val="000000"/>
          <w:sz w:val="28"/>
          <w:szCs w:val="28"/>
        </w:rPr>
        <w:br/>
        <w:t>Акционерная форма капитала. Слияние капиталов и образование акционерных обществ. Паевой взнос. Акции. Дивиденд как часть чистой прибыли акционерной формы. Акционер. Учредители. Срок платежа. Конфискация имущества.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Распродажа имущества. Аукцион.</w:t>
      </w:r>
      <w:r>
        <w:rPr>
          <w:rFonts w:ascii="Times New Roman" w:hAnsi="Times New Roman"/>
          <w:color w:val="000000"/>
          <w:sz w:val="28"/>
          <w:szCs w:val="28"/>
        </w:rPr>
        <w:br/>
        <w:t>Экономические циклы. Понятие о монополии. Внешняя торговля.</w:t>
      </w:r>
      <w:r>
        <w:rPr>
          <w:rFonts w:ascii="Times New Roman" w:hAnsi="Times New Roman"/>
          <w:color w:val="000000"/>
          <w:sz w:val="28"/>
          <w:szCs w:val="28"/>
        </w:rPr>
        <w:br/>
        <w:t>Контракт как способ юридического оформления сделки.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Таможня и таможенные пошлины. Пошлины на импорт и пошлины на экспорт. Транспортные расходы.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Понятие налога. Виды налогов. Источники налогов. </w:t>
      </w:r>
    </w:p>
    <w:p w:rsidR="00B83972" w:rsidRDefault="00B83972" w:rsidP="00924431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Экономическая подготовка в начальной школе основывается на практических </w:t>
      </w:r>
      <w:r w:rsidRPr="00E51385">
        <w:rPr>
          <w:rFonts w:ascii="Times New Roman" w:hAnsi="Times New Roman"/>
          <w:b/>
          <w:color w:val="000000"/>
          <w:sz w:val="28"/>
          <w:szCs w:val="28"/>
        </w:rPr>
        <w:t>формах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моделирование различных ситуаций;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выполнение творческих заданий;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hAnsi="Times New Roman"/>
          <w:color w:val="000000"/>
          <w:sz w:val="28"/>
          <w:szCs w:val="28"/>
        </w:rPr>
        <w:t>создание проектов.</w:t>
      </w:r>
    </w:p>
    <w:p w:rsidR="00B83972" w:rsidRDefault="00B83972">
      <w:pPr>
        <w:pStyle w:val="a9"/>
        <w:rPr>
          <w:color w:val="000000"/>
        </w:rPr>
      </w:pPr>
    </w:p>
    <w:p w:rsidR="000301B0" w:rsidRDefault="000301B0">
      <w:pPr>
        <w:pStyle w:val="a9"/>
        <w:rPr>
          <w:color w:val="000000"/>
        </w:rPr>
      </w:pPr>
    </w:p>
    <w:p w:rsidR="00B83972" w:rsidRDefault="00B83972">
      <w:pPr>
        <w:pStyle w:val="a9"/>
        <w:rPr>
          <w:color w:val="000000"/>
        </w:rPr>
      </w:pPr>
    </w:p>
    <w:p w:rsidR="00924431" w:rsidRDefault="00924431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4431" w:rsidRDefault="00924431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4431" w:rsidRDefault="00924431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4431" w:rsidRDefault="00924431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29D7" w:rsidRDefault="00BC29D7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29D7" w:rsidRDefault="00BC29D7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4431" w:rsidRDefault="00924431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4431" w:rsidRDefault="00924431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83972" w:rsidRDefault="0001028F" w:rsidP="00E513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Личностные,метапредметные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</w:t>
      </w:r>
      <w:r w:rsidR="00E51385">
        <w:rPr>
          <w:rFonts w:ascii="Times New Roman" w:hAnsi="Times New Roman"/>
          <w:b/>
          <w:sz w:val="28"/>
          <w:szCs w:val="28"/>
        </w:rPr>
        <w:t>едметные результаты</w:t>
      </w:r>
    </w:p>
    <w:p w:rsidR="008F4BBF" w:rsidRDefault="008F4BBF">
      <w:pPr>
        <w:pStyle w:val="a9"/>
        <w:rPr>
          <w:rFonts w:ascii="Times New Roman" w:hAnsi="Times New Roman"/>
          <w:b/>
          <w:sz w:val="28"/>
          <w:szCs w:val="28"/>
        </w:rPr>
      </w:pP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Личностными результатами </w:t>
      </w:r>
      <w:r w:rsidR="00E51385">
        <w:rPr>
          <w:rFonts w:ascii="Times New Roman" w:hAnsi="Times New Roman"/>
          <w:sz w:val="28"/>
          <w:szCs w:val="28"/>
        </w:rPr>
        <w:t>изучения курса «Юный бизнесмен</w:t>
      </w:r>
      <w:r>
        <w:rPr>
          <w:rFonts w:ascii="Times New Roman" w:hAnsi="Times New Roman"/>
          <w:sz w:val="28"/>
          <w:szCs w:val="28"/>
        </w:rPr>
        <w:t>» является формирование следующих умений: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проявлять интерес к новому учебному материалу,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ориентироваться в нравственном содержании поступков,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развивать этические чувства,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развивать способность к самооценке, потребность в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>, самовыражению и самоутверждению.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пониманию необходимости экономических знаний в современном обществе;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выраженной познавательной мотивации;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устойчивого познавательного интереса к новым способам познания; 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морально-нравственного сознания, способности к решению морально-нравственных проблем,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устойчивого следования в поведении моральным нормам и этическим требованиям.</w:t>
      </w:r>
    </w:p>
    <w:p w:rsidR="00B83972" w:rsidRDefault="00B83972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CB0BC9" w:rsidRDefault="0001028F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B0BC9">
        <w:rPr>
          <w:rFonts w:ascii="Times New Roman" w:hAnsi="Times New Roman"/>
          <w:b/>
          <w:i/>
          <w:sz w:val="28"/>
          <w:szCs w:val="28"/>
        </w:rPr>
        <w:t>Регулятивные результаты: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принимать и сохранять учебную задачу,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учитывать выделенные учителем ориентиры действия,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планировать свои действия, выполнять учебные действия;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вносить необходимые коррективы и действовать на основе результатов обсуждения;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осуществлять пошаговый и итоговый контроль;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адекватно воспринимать оценку учителя;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различать способ и результат действия;</w:t>
      </w:r>
      <w:r>
        <w:rPr>
          <w:rFonts w:ascii="Symbol" w:eastAsia="Symbol" w:hAnsi="Symbol" w:cs="Symbol"/>
          <w:sz w:val="28"/>
          <w:szCs w:val="28"/>
        </w:rPr>
        <w:t>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вносить коррективы в действия на основе их оценки и учета сделанных ошибок.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</w:t>
      </w:r>
      <w:r>
        <w:rPr>
          <w:rFonts w:ascii="Times New Roman" w:hAnsi="Times New Roman"/>
          <w:sz w:val="28"/>
          <w:szCs w:val="28"/>
        </w:rPr>
        <w:t>: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проявлять познавательную инициативу;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преобразовывать практическую задачу в познавательную;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самостоятельно находить варианты решения познавательной задачи.</w:t>
      </w:r>
    </w:p>
    <w:p w:rsidR="00B83972" w:rsidRDefault="00B83972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CB0BC9" w:rsidRDefault="0001028F">
      <w:pPr>
        <w:pStyle w:val="a9"/>
        <w:rPr>
          <w:rFonts w:ascii="Times New Roman" w:hAnsi="Times New Roman"/>
          <w:b/>
          <w:sz w:val="28"/>
          <w:szCs w:val="28"/>
        </w:rPr>
      </w:pPr>
      <w:r w:rsidRPr="00CB0BC9">
        <w:rPr>
          <w:rFonts w:ascii="Times New Roman" w:hAnsi="Times New Roman"/>
          <w:b/>
          <w:i/>
          <w:sz w:val="28"/>
          <w:szCs w:val="28"/>
        </w:rPr>
        <w:t>Познавательные результаты</w:t>
      </w:r>
      <w:r w:rsidRPr="00CB0BC9">
        <w:rPr>
          <w:rFonts w:ascii="Times New Roman" w:hAnsi="Times New Roman"/>
          <w:b/>
          <w:sz w:val="28"/>
          <w:szCs w:val="28"/>
        </w:rPr>
        <w:t xml:space="preserve">: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осуществлять поиск нужной информации в учебнике, словарях, дополнительной литературе;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анализировать объекты, выделять главное, проводить сравнение, классификацию по разным критериям, обобщать;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высказываться, опираясь на свой жизненный опыт;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анализировать ситуации, подводить анализируемые объекты под понятие, устанавливать аналогии;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выразительно читать, «проигрывать роли» с промежуточным обсуждением и домысливанием событий.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фиксировать информацию с помощью инструментов ИКТ;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осознанно и произвольно строить сообщения в устной и письменной форме;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строить логическое рассуждение, включающее установление причинно-следственных связей. </w:t>
      </w:r>
    </w:p>
    <w:p w:rsidR="008F4BBF" w:rsidRDefault="008F4BBF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CB0BC9" w:rsidRDefault="0001028F">
      <w:pPr>
        <w:pStyle w:val="a9"/>
        <w:rPr>
          <w:rFonts w:ascii="Times New Roman" w:hAnsi="Times New Roman"/>
          <w:b/>
          <w:sz w:val="28"/>
          <w:szCs w:val="28"/>
        </w:rPr>
      </w:pPr>
      <w:r w:rsidRPr="00CB0BC9">
        <w:rPr>
          <w:rFonts w:ascii="Times New Roman" w:hAnsi="Times New Roman"/>
          <w:b/>
          <w:i/>
          <w:sz w:val="28"/>
          <w:szCs w:val="28"/>
        </w:rPr>
        <w:t>Коммуникативные результаты</w:t>
      </w:r>
      <w:r w:rsidRPr="00CB0BC9">
        <w:rPr>
          <w:rFonts w:ascii="Times New Roman" w:hAnsi="Times New Roman"/>
          <w:b/>
          <w:sz w:val="28"/>
          <w:szCs w:val="28"/>
        </w:rPr>
        <w:t xml:space="preserve">: 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существование различных точек зрения,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принимать другие мнения и позиции,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формулировать собственное мнение и позицию, 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договариваться, приходить к общему решению,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строить понятное для партнера высказывание, задавать вопросы.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Обучающийся получит возможность научиться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учитывать разные мнения и обосновывать свою позицию;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аргументировать свою позицию при выработке общего решения в совместной деятельности;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допускать возможность существования разных точек зрения, учитывать позицию партнера в общении и взаимодействии; </w:t>
      </w:r>
    </w:p>
    <w:p w:rsidR="00B83972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осуществлять взаимный контроль и оказывать партнерам в сотрудничестве необходимую взаимопомощь; </w:t>
      </w:r>
    </w:p>
    <w:p w:rsidR="00924431" w:rsidRDefault="0001028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адекватно использовать речь для планирования и регуляции своей деятельности.</w:t>
      </w:r>
    </w:p>
    <w:p w:rsidR="00924431" w:rsidRDefault="00924431">
      <w:pPr>
        <w:pStyle w:val="a9"/>
        <w:rPr>
          <w:rFonts w:ascii="Times New Roman" w:hAnsi="Times New Roman"/>
          <w:sz w:val="28"/>
          <w:szCs w:val="28"/>
        </w:rPr>
      </w:pPr>
    </w:p>
    <w:p w:rsidR="00B83972" w:rsidRDefault="0001028F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Предметные результаты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Обучающийся научится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объяснять безграничный характер потребностей, их виды;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приводить примеры источников удовлетворения потребностей;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объяснять, что такое деньги и их роль в жизни человека;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различать доходы и расходы;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перечислять источники доходов;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пояснять экономические понятия: собственность, товар, цена, зарплата;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объяснять взаимоотношения продавца и покупателя;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объяснять значение труда в удовлетворении потребностей;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понимать роль домашнего хозяйства и его возможностей в удовлетворении потребностей людей;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объяснять понятия:  конкуренция, монополия,  банкротство;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пояснять, что такое налоги и их виды.</w:t>
      </w:r>
    </w:p>
    <w:p w:rsidR="00B83972" w:rsidRDefault="0001028F">
      <w:pPr>
        <w:pStyle w:val="a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Обучающийся  получит возможность научиться: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анализировать свои потребности;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определять источники удовлетворения различных потребностей;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пользоваться деньгами;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определять источники доходов и расходов;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объяснять значение труда в удовлетворении потребностей;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совершать элементарные покупки в магазине;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анализировать возможности семейного хозяйства в удовлетворении потребностей;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объяснять особенности торгов на аукционе;</w:t>
      </w:r>
    </w:p>
    <w:p w:rsidR="00B83972" w:rsidRPr="00E51385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объяснять необходимость введения таможенных пошлин.</w:t>
      </w:r>
    </w:p>
    <w:p w:rsidR="008F4BBF" w:rsidRDefault="008F4BBF">
      <w:pPr>
        <w:pStyle w:val="a9"/>
        <w:rPr>
          <w:color w:val="000000"/>
        </w:rPr>
      </w:pP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Основные формы контроля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презентация  по темам 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творческие задания;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конкурсы и деловые игры;</w:t>
      </w:r>
    </w:p>
    <w:p w:rsidR="00B83972" w:rsidRPr="00E51385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КВН</w:t>
      </w:r>
    </w:p>
    <w:p w:rsidR="00B83972" w:rsidRDefault="0001028F" w:rsidP="00924431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связи:</w:t>
      </w:r>
    </w:p>
    <w:p w:rsidR="008F4BBF" w:rsidRDefault="008F4BBF">
      <w:pPr>
        <w:pStyle w:val="a9"/>
        <w:rPr>
          <w:rFonts w:ascii="Times New Roman" w:hAnsi="Times New Roman"/>
          <w:b/>
          <w:color w:val="000000"/>
          <w:sz w:val="28"/>
          <w:szCs w:val="28"/>
        </w:rPr>
      </w:pP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Значительную помощь в овладении младшими школьниками экономическими понятиями оказывают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связи. Уроки экономики тесно связаны с русским языком, математикой, изобразительным искусством, окружающим миром. Решение задач и проблемных ситуаций с экономическим содержанием показывает прагматическую направленность экономических знаний.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Математика</w:t>
      </w:r>
      <w:r>
        <w:rPr>
          <w:rFonts w:ascii="Times New Roman" w:hAnsi="Times New Roman"/>
          <w:color w:val="000000"/>
          <w:sz w:val="28"/>
          <w:szCs w:val="28"/>
        </w:rPr>
        <w:t>: Построение и чтение столбчатых и круговых графиков. Решение математических задач с экономическим содержанием. Сравнение нескольких величин. Нахождение части от числа и числа по его части. Решение задач на сообразительность.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Русский язык</w:t>
      </w:r>
      <w:r>
        <w:rPr>
          <w:rFonts w:ascii="Times New Roman" w:hAnsi="Times New Roman"/>
          <w:color w:val="000000"/>
          <w:sz w:val="28"/>
          <w:szCs w:val="28"/>
        </w:rPr>
        <w:t>: Написание сочинений. Подготовка сообщений. Обогащение словарного запаса детей. Ведение словаря экономических терминов. Разгадывание ребусов, шарад и другие занимательные задания. Решение проблемных ситуаций.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Изобразительное искусство: Выполнение творческих заданий в рисунке и чертеже.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Раскраска. Конкурсные задания по рисунку на экономические темы. Эстетичное оформление творческих работ и сообщений.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Окружающий мир</w:t>
      </w:r>
      <w:r>
        <w:rPr>
          <w:rFonts w:ascii="Times New Roman" w:hAnsi="Times New Roman"/>
          <w:color w:val="000000"/>
          <w:sz w:val="28"/>
          <w:szCs w:val="28"/>
        </w:rPr>
        <w:t>: Экология родного края. Природные ресурсы. Потребности, необходимые для поддержания здоровья человека. Обычаи и жизнь народов разных стран. Города и страны.</w:t>
      </w:r>
    </w:p>
    <w:p w:rsidR="00924431" w:rsidRDefault="00924431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924431" w:rsidRDefault="00924431" w:rsidP="0092443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1028F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01028F">
        <w:rPr>
          <w:rFonts w:ascii="Times New Roman" w:hAnsi="Times New Roman"/>
          <w:b/>
          <w:sz w:val="28"/>
          <w:szCs w:val="28"/>
        </w:rPr>
        <w:t>-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0D43">
        <w:rPr>
          <w:rFonts w:ascii="Times New Roman" w:hAnsi="Times New Roman"/>
          <w:b/>
          <w:sz w:val="28"/>
          <w:szCs w:val="28"/>
        </w:rPr>
        <w:t xml:space="preserve">курса </w:t>
      </w:r>
      <w:r>
        <w:rPr>
          <w:rFonts w:ascii="Times New Roman" w:hAnsi="Times New Roman"/>
          <w:b/>
          <w:sz w:val="28"/>
          <w:szCs w:val="28"/>
        </w:rPr>
        <w:t xml:space="preserve">«Юный бизнесмен»   </w:t>
      </w:r>
    </w:p>
    <w:p w:rsidR="00924431" w:rsidRPr="00924431" w:rsidRDefault="00924431" w:rsidP="0092443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1028F"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924431" w:rsidRPr="0001028F" w:rsidRDefault="00924431" w:rsidP="00924431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60"/>
        <w:gridCol w:w="11910"/>
        <w:gridCol w:w="1700"/>
      </w:tblGrid>
      <w:tr w:rsidR="00924431" w:rsidRPr="0001028F" w:rsidTr="00744052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8F4BBF" w:rsidRDefault="00924431" w:rsidP="0074405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8F4BBF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1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8F4BBF" w:rsidRDefault="00924431" w:rsidP="0074405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8F4BBF">
              <w:rPr>
                <w:rFonts w:ascii="Times New Roman" w:hAnsi="Times New Roman"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8F4BBF" w:rsidRDefault="00924431" w:rsidP="00744052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8F4BBF">
              <w:rPr>
                <w:rFonts w:ascii="Times New Roman" w:hAnsi="Times New Roman"/>
                <w:i/>
                <w:sz w:val="28"/>
                <w:szCs w:val="28"/>
              </w:rPr>
              <w:t>Кол-во часов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Экономика- наука для всех и каждого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Производство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Экономические циклы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Налоги. Система налогообложения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Внешняя торговля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Страхование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1028F"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4431" w:rsidRPr="0001028F" w:rsidTr="00744052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1028F">
              <w:rPr>
                <w:rFonts w:ascii="Times New Roman" w:hAnsi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4431" w:rsidRPr="0001028F" w:rsidRDefault="00924431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924431" w:rsidRPr="0001028F" w:rsidRDefault="00924431" w:rsidP="00924431">
      <w:pPr>
        <w:pStyle w:val="a9"/>
        <w:rPr>
          <w:rFonts w:ascii="Times New Roman" w:hAnsi="Times New Roman"/>
          <w:sz w:val="28"/>
          <w:szCs w:val="28"/>
        </w:rPr>
      </w:pPr>
    </w:p>
    <w:p w:rsidR="00924431" w:rsidRDefault="00924431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614C10" w:rsidRDefault="00614C1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614C10" w:rsidRDefault="00614C1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BC29D7" w:rsidRDefault="00BC29D7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BC29D7" w:rsidRDefault="00BC29D7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614C10" w:rsidRDefault="00614C1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01028F" w:rsidRDefault="0001028F">
      <w:pPr>
        <w:pStyle w:val="a9"/>
        <w:rPr>
          <w:color w:val="000000"/>
        </w:rPr>
      </w:pPr>
    </w:p>
    <w:p w:rsidR="00B83972" w:rsidRDefault="0001028F" w:rsidP="00E5138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Используемая литература: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Детский экономический</w:t>
      </w:r>
      <w:r w:rsidR="00CB0BC9">
        <w:rPr>
          <w:rFonts w:ascii="Times New Roman" w:hAnsi="Times New Roman"/>
          <w:color w:val="000000"/>
          <w:sz w:val="28"/>
          <w:szCs w:val="28"/>
        </w:rPr>
        <w:t xml:space="preserve"> словарь – М.: Просвещение, 2005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Шведова И.Ф. Азбука для детей и взрослых;</w:t>
      </w:r>
      <w:r w:rsidR="00CB0BC9">
        <w:rPr>
          <w:rFonts w:ascii="Times New Roman" w:hAnsi="Times New Roman"/>
          <w:color w:val="000000"/>
          <w:sz w:val="28"/>
          <w:szCs w:val="28"/>
        </w:rPr>
        <w:t xml:space="preserve"> Выпуск 1. – М.: Экономика, 1999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Экономика для начальной школы. Коллектив авторов под редакцие</w:t>
      </w:r>
      <w:r w:rsidR="00CB0BC9">
        <w:rPr>
          <w:rFonts w:ascii="Times New Roman" w:hAnsi="Times New Roman"/>
          <w:color w:val="000000"/>
          <w:sz w:val="28"/>
          <w:szCs w:val="28"/>
        </w:rPr>
        <w:t xml:space="preserve">й И. А. </w:t>
      </w:r>
      <w:proofErr w:type="spellStart"/>
      <w:r w:rsidR="00CB0BC9">
        <w:rPr>
          <w:rFonts w:ascii="Times New Roman" w:hAnsi="Times New Roman"/>
          <w:color w:val="000000"/>
          <w:sz w:val="28"/>
          <w:szCs w:val="28"/>
        </w:rPr>
        <w:t>Сасовой</w:t>
      </w:r>
      <w:proofErr w:type="spellEnd"/>
      <w:r w:rsidR="00CB0BC9">
        <w:rPr>
          <w:rFonts w:ascii="Times New Roman" w:hAnsi="Times New Roman"/>
          <w:color w:val="000000"/>
          <w:sz w:val="28"/>
          <w:szCs w:val="28"/>
        </w:rPr>
        <w:t>; РАО. – М., 2005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Прутченков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Райзберг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Б.А. Практическая экономика.</w:t>
      </w:r>
    </w:p>
    <w:p w:rsidR="00CB0BC9" w:rsidRDefault="00CB0BC9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Смирнова Т.В. Белка и компания: Экономика для детей в сказках, играх и задачках- Самара: Издательство «Учебная литература»: Издательский дом «Федоров», 2014г.</w:t>
      </w:r>
    </w:p>
    <w:p w:rsidR="001A3AED" w:rsidRDefault="00CB0BC9" w:rsidP="001A3AED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Смирнова Т.Н.,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Т.Н. </w:t>
      </w:r>
      <w:proofErr w:type="spellStart"/>
      <w:r w:rsidR="001A3AED">
        <w:rPr>
          <w:rFonts w:ascii="Times New Roman" w:hAnsi="Times New Roman"/>
          <w:color w:val="000000"/>
          <w:sz w:val="28"/>
          <w:szCs w:val="28"/>
        </w:rPr>
        <w:t>Пкткшествие</w:t>
      </w:r>
      <w:proofErr w:type="spellEnd"/>
      <w:r w:rsidR="001A3AED">
        <w:rPr>
          <w:rFonts w:ascii="Times New Roman" w:hAnsi="Times New Roman"/>
          <w:color w:val="000000"/>
          <w:sz w:val="28"/>
          <w:szCs w:val="28"/>
        </w:rPr>
        <w:t xml:space="preserve"> в компании Белки и ее друзей: Задачник-рабочая тетрадь по экономике в 2-х частях-Самара: Издательство «Учебная литература»: Издательский дом «Федоров», 2014г.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Кларина Л.М. Экономика и экология в начальной школе: пособие д</w:t>
      </w:r>
      <w:r w:rsidR="00CB0BC9">
        <w:rPr>
          <w:rFonts w:ascii="Times New Roman" w:hAnsi="Times New Roman"/>
          <w:color w:val="000000"/>
          <w:sz w:val="28"/>
          <w:szCs w:val="28"/>
        </w:rPr>
        <w:t>ля учителя. М.: Вита-пресс; 1999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972" w:rsidRDefault="0001028F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Попова Т.А., Меньшиков О.И. Сказка о царице Экономике, злодейке Информации, волшебном компьютере и верных друзьях.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М.:Просвещени</w:t>
      </w:r>
      <w:r w:rsidR="00CB0BC9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CB0BC9">
        <w:rPr>
          <w:rFonts w:ascii="Times New Roman" w:hAnsi="Times New Roman"/>
          <w:color w:val="000000"/>
          <w:sz w:val="28"/>
          <w:szCs w:val="28"/>
        </w:rPr>
        <w:t>; 1999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3972" w:rsidRDefault="00B83972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301B0" w:rsidRDefault="000301B0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985189" w:rsidRDefault="0098518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8F4BBF" w:rsidRDefault="008F4BB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1028F" w:rsidRDefault="0001028F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01028F" w:rsidRDefault="0001028F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01028F" w:rsidRDefault="0001028F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01028F" w:rsidRDefault="0001028F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614C10" w:rsidRDefault="00614C10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614C10" w:rsidRDefault="00614C10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614C10" w:rsidRDefault="00614C10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01028F" w:rsidRDefault="0001028F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01028F" w:rsidRDefault="0001028F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01028F" w:rsidRDefault="00B83972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441847" w:rsidRDefault="00441847" w:rsidP="004418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441847" w:rsidRDefault="00441847" w:rsidP="00441847">
      <w:pPr>
        <w:pStyle w:val="a9"/>
        <w:jc w:val="center"/>
      </w:pPr>
      <w:r>
        <w:rPr>
          <w:rFonts w:ascii="Times New Roman" w:hAnsi="Times New Roman"/>
          <w:b/>
          <w:sz w:val="28"/>
          <w:szCs w:val="28"/>
        </w:rPr>
        <w:t>4 класс  ( 34 часа)</w:t>
      </w:r>
    </w:p>
    <w:p w:rsidR="00441847" w:rsidRDefault="00441847" w:rsidP="00441847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95"/>
        <w:gridCol w:w="989"/>
        <w:gridCol w:w="991"/>
        <w:gridCol w:w="2967"/>
        <w:gridCol w:w="6784"/>
        <w:gridCol w:w="2460"/>
      </w:tblGrid>
      <w:tr w:rsidR="00441847" w:rsidTr="00441847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Раздел/ тема </w:t>
            </w:r>
            <w:r w:rsidR="006F0D43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6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6F0D43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Тип занятия  (</w:t>
            </w:r>
            <w:r w:rsidR="00441847">
              <w:rPr>
                <w:rFonts w:ascii="Times New Roman" w:hAnsi="Times New Roman"/>
                <w:sz w:val="28"/>
                <w:szCs w:val="28"/>
              </w:rPr>
              <w:t xml:space="preserve"> виды деятельности)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6F0D43" w:rsidP="006F0D4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развитию на дом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Экономика-наука для всех и каждого(3 часа)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в лесной экономической школе 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в 3 классе. Работа в группах, в паре. Викторина экономическая для повторения понятий, терминов, определений.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понятия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задачи (повторение за 3 класс) 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экономические задачи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экономика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задание от Белки 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Производство( 6 часов)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АО. Как создается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</w:t>
            </w:r>
            <w:r w:rsidR="006F0D43">
              <w:rPr>
                <w:rFonts w:ascii="Times New Roman" w:hAnsi="Times New Roman"/>
                <w:sz w:val="24"/>
                <w:szCs w:val="24"/>
              </w:rPr>
              <w:t>ды акционерных обществ» На занятии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использовать интегрированную игру «Открываю свое дело». Составление бизнес-плана по организации своего предприятия. На уроке или дома можно предложить составить таблицу, какие профессии были раньше и есть сейчас, появились недавно/ </w:t>
            </w:r>
          </w:p>
          <w:p w:rsidR="00441847" w:rsidRDefault="006F0D43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занятие</w:t>
            </w:r>
            <w:r w:rsidR="00441847">
              <w:rPr>
                <w:rFonts w:ascii="Times New Roman" w:hAnsi="Times New Roman"/>
                <w:sz w:val="24"/>
                <w:szCs w:val="24"/>
              </w:rPr>
              <w:t xml:space="preserve">: экономика и технология/ 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карточек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«Изготовление шедевров из «добытых предметов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на конкурс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производимой продукции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2243" w:type="dxa"/>
              <w:tblLook w:val="0000"/>
            </w:tblPr>
            <w:tblGrid>
              <w:gridCol w:w="2243"/>
            </w:tblGrid>
            <w:tr w:rsidR="00441847" w:rsidTr="00744052">
              <w:trPr>
                <w:trHeight w:val="205"/>
              </w:trPr>
              <w:tc>
                <w:tcPr>
                  <w:tcW w:w="2243" w:type="dxa"/>
                  <w:shd w:val="clear" w:color="auto" w:fill="auto"/>
                </w:tcPr>
                <w:p w:rsidR="00441847" w:rsidRDefault="00441847" w:rsidP="00744052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Стр. 36-37, тетрадь № 1 </w:t>
                  </w:r>
                </w:p>
              </w:tc>
            </w:tr>
          </w:tbl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Акции. Дивиденды. Банкротство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на тему «банкротство»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Вексель. Долговая яма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№ 2, страница 16 № 27 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Аукцион (2 часа)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Аукцион.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«Аукцион». Презентации, доклады на тему «Аукцион»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аукционы?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аукционов. Игра «Аукцион»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рабочих тетрадях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Экономические циклы (4 часа)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(презентация) либо выпуск газеты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Рисунок по теме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циклы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понятий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природные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поступит Белка? Письменная работа 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пройденным темам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рабочих тетрадях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Налоги. Система налогообложения( 3 часа)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налога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Учащимся можно предложить письменные мини-проекты на темы: «Куда идут налоги», «Как составить семейный бюджет», «Как можно сократить расходы в семейном бюджете», Как помочь тем, кто не работает?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понятий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налогов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идут налоги? Сообщение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налогов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Собственность(2 часа)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собственности. Собственность и право ею распоряжаться 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рисунков. Реклама своих собственных школьных принадлежностей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тетрадях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Монополия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теме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Внешняя торговля ( 6 часов)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Таможня и таможенные пошлины 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Возможна работа в группах по вопросам организации внешней торговли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понятий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Импорт и экспорт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Пошлины на импорт и экспорт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теме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– дело серьёзное 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торговля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теме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собственных затрат и результатов. Развитие производства 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рабочей тетради</w:t>
            </w: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Страхование (3 часа)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страхования</w:t>
            </w: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защитить себя и свое имущество от несчастного случая?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Мини-проект «Составление договора» 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виды страхования есть в вашей семье. 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взнос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Презентации, доклады, стенгазеты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теме «Страхование»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Договор. Условия договора. Последствия неисполнения договора 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Инсценировка, чтение по ролям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47" w:rsidTr="00441847">
        <w:tc>
          <w:tcPr>
            <w:tcW w:w="147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Планирование ( 5 часов)</w:t>
            </w:r>
          </w:p>
        </w:tc>
      </w:tr>
      <w:tr w:rsidR="00441847" w:rsidTr="00441847"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Белка раскрывает свой секрет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Придумать другую концовку сказки, дать новую сюжетную линию. Работа в тетради, решение экономических задач. Составление задач экономического содержания </w:t>
            </w:r>
          </w:p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пройденного материала. Экономическая игротека. Составление кроссвордов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теме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учет и контроль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викторине          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«В гостях у Пыхти» 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понятия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кроссвордов, ребусов</w:t>
            </w:r>
          </w:p>
        </w:tc>
      </w:tr>
      <w:tr w:rsidR="00441847" w:rsidTr="00441847"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экономика «Белкины задачки</w:t>
            </w:r>
          </w:p>
        </w:tc>
        <w:tc>
          <w:tcPr>
            <w:tcW w:w="6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847" w:rsidRDefault="00441847" w:rsidP="007440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красочно словарь понятий</w:t>
            </w:r>
          </w:p>
        </w:tc>
      </w:tr>
    </w:tbl>
    <w:p w:rsidR="00441847" w:rsidRDefault="00441847" w:rsidP="00441847">
      <w:pPr>
        <w:pStyle w:val="a9"/>
        <w:rPr>
          <w:rFonts w:ascii="Times New Roman" w:hAnsi="Times New Roman"/>
          <w:sz w:val="28"/>
          <w:szCs w:val="28"/>
        </w:rPr>
      </w:pPr>
    </w:p>
    <w:p w:rsidR="00441847" w:rsidRDefault="00441847" w:rsidP="00441847">
      <w:pPr>
        <w:pStyle w:val="a9"/>
        <w:rPr>
          <w:rFonts w:ascii="Times New Roman" w:hAnsi="Times New Roman"/>
          <w:sz w:val="28"/>
          <w:szCs w:val="28"/>
        </w:rPr>
      </w:pPr>
    </w:p>
    <w:p w:rsidR="00441847" w:rsidRDefault="00441847" w:rsidP="00441847">
      <w:pPr>
        <w:pStyle w:val="a9"/>
        <w:rPr>
          <w:rFonts w:ascii="Times New Roman" w:hAnsi="Times New Roman"/>
          <w:sz w:val="28"/>
          <w:szCs w:val="28"/>
        </w:rPr>
      </w:pPr>
    </w:p>
    <w:p w:rsidR="00441847" w:rsidRDefault="00441847" w:rsidP="00441847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01028F" w:rsidRDefault="00B83972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01028F" w:rsidRDefault="00B83972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B83972" w:rsidRPr="0001028F" w:rsidRDefault="00B83972" w:rsidP="0001028F">
      <w:pPr>
        <w:pStyle w:val="a9"/>
        <w:rPr>
          <w:rFonts w:ascii="Times New Roman" w:hAnsi="Times New Roman"/>
          <w:sz w:val="28"/>
          <w:szCs w:val="28"/>
        </w:rPr>
      </w:pPr>
    </w:p>
    <w:p w:rsidR="00B83972" w:rsidRDefault="00B83972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B83972" w:rsidRDefault="00B83972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1028F" w:rsidRDefault="0001028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1028F" w:rsidRDefault="0001028F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1028F" w:rsidRDefault="0001028F">
      <w:pPr>
        <w:pStyle w:val="a9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01028F" w:rsidSect="00614C10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972"/>
    <w:rsid w:val="0001028F"/>
    <w:rsid w:val="000301B0"/>
    <w:rsid w:val="00081AF4"/>
    <w:rsid w:val="001A3AED"/>
    <w:rsid w:val="003D7B93"/>
    <w:rsid w:val="00441847"/>
    <w:rsid w:val="005C6026"/>
    <w:rsid w:val="005D2DF9"/>
    <w:rsid w:val="00614C10"/>
    <w:rsid w:val="006E31FF"/>
    <w:rsid w:val="006F0D43"/>
    <w:rsid w:val="00846019"/>
    <w:rsid w:val="008F4BBF"/>
    <w:rsid w:val="00924431"/>
    <w:rsid w:val="00985189"/>
    <w:rsid w:val="00A46934"/>
    <w:rsid w:val="00B3585B"/>
    <w:rsid w:val="00B83972"/>
    <w:rsid w:val="00BC29D7"/>
    <w:rsid w:val="00CB0BC9"/>
    <w:rsid w:val="00D00975"/>
    <w:rsid w:val="00D32C44"/>
    <w:rsid w:val="00E5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6934"/>
    <w:rPr>
      <w:rFonts w:cs="Times New Roman"/>
    </w:rPr>
  </w:style>
  <w:style w:type="character" w:customStyle="1" w:styleId="ListLabel2">
    <w:name w:val="ListLabel 2"/>
    <w:qFormat/>
    <w:rsid w:val="00A46934"/>
    <w:rPr>
      <w:rFonts w:cs="Times New Roman"/>
    </w:rPr>
  </w:style>
  <w:style w:type="character" w:customStyle="1" w:styleId="ListLabel3">
    <w:name w:val="ListLabel 3"/>
    <w:qFormat/>
    <w:rsid w:val="00A46934"/>
    <w:rPr>
      <w:rFonts w:cs="Times New Roman"/>
    </w:rPr>
  </w:style>
  <w:style w:type="character" w:customStyle="1" w:styleId="ListLabel4">
    <w:name w:val="ListLabel 4"/>
    <w:qFormat/>
    <w:rsid w:val="00A46934"/>
    <w:rPr>
      <w:rFonts w:cs="Times New Roman"/>
    </w:rPr>
  </w:style>
  <w:style w:type="character" w:customStyle="1" w:styleId="ListLabel5">
    <w:name w:val="ListLabel 5"/>
    <w:qFormat/>
    <w:rsid w:val="00A46934"/>
    <w:rPr>
      <w:rFonts w:cs="Times New Roman"/>
    </w:rPr>
  </w:style>
  <w:style w:type="character" w:customStyle="1" w:styleId="ListLabel6">
    <w:name w:val="ListLabel 6"/>
    <w:qFormat/>
    <w:rsid w:val="00A46934"/>
    <w:rPr>
      <w:rFonts w:cs="Times New Roman"/>
    </w:rPr>
  </w:style>
  <w:style w:type="character" w:customStyle="1" w:styleId="ListLabel7">
    <w:name w:val="ListLabel 7"/>
    <w:qFormat/>
    <w:rsid w:val="00A46934"/>
    <w:rPr>
      <w:rFonts w:cs="Times New Roman"/>
    </w:rPr>
  </w:style>
  <w:style w:type="character" w:customStyle="1" w:styleId="ListLabel8">
    <w:name w:val="ListLabel 8"/>
    <w:qFormat/>
    <w:rsid w:val="00A46934"/>
    <w:rPr>
      <w:rFonts w:cs="Times New Roman"/>
    </w:rPr>
  </w:style>
  <w:style w:type="character" w:customStyle="1" w:styleId="ListLabel9">
    <w:name w:val="ListLabel 9"/>
    <w:qFormat/>
    <w:rsid w:val="00A46934"/>
    <w:rPr>
      <w:rFonts w:cs="Times New Roman"/>
    </w:rPr>
  </w:style>
  <w:style w:type="character" w:customStyle="1" w:styleId="-">
    <w:name w:val="Интернет-ссылка"/>
    <w:rsid w:val="00A4693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4693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46934"/>
    <w:pPr>
      <w:spacing w:after="140" w:line="288" w:lineRule="auto"/>
    </w:pPr>
  </w:style>
  <w:style w:type="paragraph" w:styleId="a5">
    <w:name w:val="List"/>
    <w:basedOn w:val="a4"/>
    <w:rsid w:val="00A46934"/>
    <w:rPr>
      <w:rFonts w:cs="Mangal"/>
    </w:rPr>
  </w:style>
  <w:style w:type="paragraph" w:styleId="a6">
    <w:name w:val="caption"/>
    <w:basedOn w:val="a"/>
    <w:qFormat/>
    <w:rsid w:val="00A46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46934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5617F7"/>
    <w:pPr>
      <w:ind w:left="720"/>
      <w:contextualSpacing/>
    </w:pPr>
  </w:style>
  <w:style w:type="paragraph" w:styleId="a9">
    <w:name w:val="No Spacing"/>
    <w:uiPriority w:val="1"/>
    <w:qFormat/>
    <w:rsid w:val="006D7F23"/>
    <w:rPr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C23D83"/>
    <w:rPr>
      <w:rFonts w:ascii="Times New Roman" w:hAnsi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qFormat/>
    <w:rsid w:val="00A46934"/>
  </w:style>
  <w:style w:type="table" w:styleId="ab">
    <w:name w:val="Table Grid"/>
    <w:basedOn w:val="a1"/>
    <w:uiPriority w:val="99"/>
    <w:rsid w:val="006D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C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6AAD-3760-4E76-A401-252ED3ED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dcterms:created xsi:type="dcterms:W3CDTF">2017-10-10T03:45:00Z</dcterms:created>
  <dcterms:modified xsi:type="dcterms:W3CDTF">2023-02-01T02:57:00Z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